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FDA4" w14:textId="6B2A2C0A" w:rsidR="00B15A42" w:rsidRDefault="001F1EE6">
      <w:pPr>
        <w:pStyle w:val="BodyText"/>
        <w:spacing w:before="41"/>
        <w:ind w:right="18"/>
        <w:jc w:val="center"/>
      </w:pPr>
      <w:r>
        <w:t>Application</w:t>
      </w:r>
      <w:r>
        <w:rPr>
          <w:spacing w:val="-7"/>
        </w:rPr>
        <w:t xml:space="preserve"> </w:t>
      </w:r>
      <w:r>
        <w:t>Reference</w:t>
      </w:r>
      <w:r>
        <w:rPr>
          <w:spacing w:val="-6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rPr>
          <w:spacing w:val="-2"/>
        </w:rPr>
        <w:t>…………………….</w:t>
      </w:r>
    </w:p>
    <w:p w14:paraId="420A335A" w14:textId="77777777" w:rsidR="00B15A42" w:rsidRDefault="00B15A42">
      <w:pPr>
        <w:pStyle w:val="BodyText"/>
      </w:pPr>
    </w:p>
    <w:p w14:paraId="1C60D512" w14:textId="77777777" w:rsidR="00B15A42" w:rsidRDefault="00B15A42">
      <w:pPr>
        <w:pStyle w:val="BodyText"/>
        <w:spacing w:before="94"/>
      </w:pPr>
    </w:p>
    <w:p w14:paraId="49DAD10E" w14:textId="77777777" w:rsidR="00B15A42" w:rsidRDefault="001F1EE6">
      <w:pPr>
        <w:ind w:left="100"/>
      </w:pPr>
      <w:r>
        <w:rPr>
          <w:b/>
        </w:rPr>
        <w:t>THIS</w:t>
      </w:r>
      <w:r>
        <w:rPr>
          <w:b/>
          <w:spacing w:val="-5"/>
        </w:rPr>
        <w:t xml:space="preserve"> </w:t>
      </w:r>
      <w:r>
        <w:rPr>
          <w:b/>
        </w:rPr>
        <w:t>UNDERTAKING</w:t>
      </w:r>
      <w:r>
        <w:rPr>
          <w:b/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given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(</w:t>
      </w:r>
      <w:r>
        <w:rPr>
          <w:i/>
        </w:rPr>
        <w:t>day</w:t>
      </w:r>
      <w:r>
        <w:t>)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(</w:t>
      </w:r>
      <w:r>
        <w:rPr>
          <w:i/>
        </w:rPr>
        <w:t>month</w:t>
      </w:r>
      <w:r>
        <w:t>)</w:t>
      </w:r>
      <w:r>
        <w:rPr>
          <w:spacing w:val="-5"/>
        </w:rPr>
        <w:t xml:space="preserve"> </w:t>
      </w:r>
      <w:r>
        <w:t>Two</w:t>
      </w:r>
      <w:r>
        <w:rPr>
          <w:spacing w:val="-5"/>
        </w:rPr>
        <w:t xml:space="preserve"> </w:t>
      </w:r>
      <w:r>
        <w:t>thousand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(</w:t>
      </w:r>
      <w:r>
        <w:rPr>
          <w:i/>
          <w:spacing w:val="-2"/>
        </w:rPr>
        <w:t>year</w:t>
      </w:r>
      <w:r>
        <w:rPr>
          <w:spacing w:val="-2"/>
        </w:rPr>
        <w:t>)</w:t>
      </w:r>
    </w:p>
    <w:p w14:paraId="6A92E4CB" w14:textId="77777777" w:rsidR="00B15A42" w:rsidRDefault="001F1EE6">
      <w:pPr>
        <w:pStyle w:val="Heading1"/>
        <w:spacing w:before="181"/>
      </w:pPr>
      <w:r>
        <w:rPr>
          <w:spacing w:val="-5"/>
        </w:rPr>
        <w:t>BY:</w:t>
      </w:r>
    </w:p>
    <w:p w14:paraId="2060305E" w14:textId="77777777" w:rsidR="00B15A42" w:rsidRDefault="001F1EE6">
      <w:pPr>
        <w:spacing w:before="182"/>
        <w:ind w:left="820"/>
      </w:pPr>
      <w:r>
        <w:rPr>
          <w:b/>
        </w:rPr>
        <w:t>(</w:t>
      </w:r>
      <w:r>
        <w:rPr>
          <w:b/>
          <w:i/>
        </w:rPr>
        <w:t>Your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name</w:t>
      </w:r>
      <w:r>
        <w:rPr>
          <w:b/>
        </w:rPr>
        <w:t>)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6"/>
        </w:rPr>
        <w:t xml:space="preserve"> </w:t>
      </w:r>
      <w:r>
        <w:rPr>
          <w:b/>
        </w:rPr>
        <w:t>(</w:t>
      </w:r>
      <w:r>
        <w:rPr>
          <w:b/>
          <w:i/>
        </w:rPr>
        <w:t>postal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address</w:t>
      </w:r>
      <w:r>
        <w:rPr>
          <w:b/>
        </w:rPr>
        <w:t>)</w:t>
      </w:r>
      <w:r>
        <w:rPr>
          <w:b/>
          <w:spacing w:val="-2"/>
        </w:rPr>
        <w:t xml:space="preserve"> </w:t>
      </w:r>
      <w:r>
        <w:t>(“the</w:t>
      </w:r>
      <w:r>
        <w:rPr>
          <w:spacing w:val="-3"/>
        </w:rPr>
        <w:t xml:space="preserve"> </w:t>
      </w:r>
      <w:r>
        <w:rPr>
          <w:spacing w:val="-2"/>
        </w:rPr>
        <w:t>Owner”)</w:t>
      </w:r>
    </w:p>
    <w:p w14:paraId="252C39DA" w14:textId="77777777" w:rsidR="00B15A42" w:rsidRDefault="001F1EE6">
      <w:pPr>
        <w:pStyle w:val="Heading1"/>
        <w:spacing w:before="180"/>
      </w:pPr>
      <w:r>
        <w:rPr>
          <w:spacing w:val="-5"/>
        </w:rPr>
        <w:t>TO:</w:t>
      </w:r>
    </w:p>
    <w:p w14:paraId="2CB42069" w14:textId="77777777" w:rsidR="00B15A42" w:rsidRDefault="001F1EE6">
      <w:pPr>
        <w:spacing w:before="183"/>
        <w:ind w:left="820"/>
      </w:pPr>
      <w:r>
        <w:rPr>
          <w:b/>
        </w:rPr>
        <w:t>EXETER</w:t>
      </w:r>
      <w:r>
        <w:rPr>
          <w:b/>
          <w:spacing w:val="-7"/>
        </w:rPr>
        <w:t xml:space="preserve"> </w:t>
      </w:r>
      <w:r>
        <w:rPr>
          <w:b/>
        </w:rPr>
        <w:t>CITY</w:t>
      </w:r>
      <w:r>
        <w:rPr>
          <w:b/>
          <w:spacing w:val="-2"/>
        </w:rPr>
        <w:t xml:space="preserve"> </w:t>
      </w:r>
      <w:r>
        <w:rPr>
          <w:b/>
        </w:rPr>
        <w:t>COUNCIL</w:t>
      </w:r>
      <w:r>
        <w:rPr>
          <w:b/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Civic</w:t>
      </w:r>
      <w:r>
        <w:rPr>
          <w:spacing w:val="-2"/>
        </w:rPr>
        <w:t xml:space="preserve"> </w:t>
      </w:r>
      <w:r>
        <w:t>Centre,</w:t>
      </w:r>
      <w:r>
        <w:rPr>
          <w:spacing w:val="-5"/>
        </w:rPr>
        <w:t xml:space="preserve"> </w:t>
      </w:r>
      <w:r>
        <w:t>Paris</w:t>
      </w:r>
      <w:r>
        <w:rPr>
          <w:spacing w:val="-5"/>
        </w:rPr>
        <w:t xml:space="preserve"> </w:t>
      </w:r>
      <w:r>
        <w:t>Street,</w:t>
      </w:r>
      <w:r>
        <w:rPr>
          <w:spacing w:val="-4"/>
        </w:rPr>
        <w:t xml:space="preserve"> </w:t>
      </w:r>
      <w:r>
        <w:t>Exeter,</w:t>
      </w:r>
      <w:r>
        <w:rPr>
          <w:spacing w:val="-4"/>
        </w:rPr>
        <w:t xml:space="preserve"> </w:t>
      </w:r>
      <w:r>
        <w:t>Devon,</w:t>
      </w:r>
      <w:r>
        <w:rPr>
          <w:spacing w:val="-5"/>
        </w:rPr>
        <w:t xml:space="preserve"> </w:t>
      </w:r>
      <w:r>
        <w:t>EX1</w:t>
      </w:r>
      <w:r>
        <w:rPr>
          <w:spacing w:val="-4"/>
        </w:rPr>
        <w:t xml:space="preserve"> </w:t>
      </w:r>
      <w:r>
        <w:t>1JN</w:t>
      </w:r>
      <w:r>
        <w:rPr>
          <w:spacing w:val="-3"/>
        </w:rPr>
        <w:t xml:space="preserve"> </w:t>
      </w:r>
      <w:r>
        <w:t>(“the</w:t>
      </w:r>
      <w:r>
        <w:rPr>
          <w:spacing w:val="-2"/>
        </w:rPr>
        <w:t xml:space="preserve"> Council”)</w:t>
      </w:r>
    </w:p>
    <w:p w14:paraId="154C292C" w14:textId="77777777" w:rsidR="00B15A42" w:rsidRDefault="00B15A42">
      <w:pPr>
        <w:pStyle w:val="BodyText"/>
      </w:pPr>
    </w:p>
    <w:p w14:paraId="25D44C56" w14:textId="77777777" w:rsidR="00B15A42" w:rsidRDefault="00B15A42">
      <w:pPr>
        <w:pStyle w:val="BodyText"/>
        <w:spacing w:before="92"/>
      </w:pPr>
    </w:p>
    <w:p w14:paraId="5C81406E" w14:textId="77777777" w:rsidR="00B15A42" w:rsidRDefault="001F1EE6">
      <w:pPr>
        <w:pStyle w:val="Heading1"/>
      </w:pPr>
      <w:r>
        <w:rPr>
          <w:spacing w:val="-2"/>
        </w:rPr>
        <w:t>Background</w:t>
      </w:r>
    </w:p>
    <w:p w14:paraId="659196D9" w14:textId="77777777" w:rsidR="00B15A42" w:rsidRDefault="001F1EE6">
      <w:pPr>
        <w:pStyle w:val="ListParagraph"/>
        <w:numPr>
          <w:ilvl w:val="0"/>
          <w:numId w:val="1"/>
        </w:numPr>
        <w:tabs>
          <w:tab w:val="left" w:pos="818"/>
          <w:tab w:val="left" w:pos="820"/>
        </w:tabs>
        <w:spacing w:before="183" w:line="259" w:lineRule="auto"/>
        <w:ind w:right="646"/>
      </w:pPr>
      <w:r>
        <w:t>I</w:t>
      </w:r>
      <w:r>
        <w:rPr>
          <w:spacing w:val="-1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owner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land</w:t>
      </w:r>
      <w:r>
        <w:rPr>
          <w:spacing w:val="-2"/>
        </w:rPr>
        <w:t xml:space="preserve"> </w:t>
      </w:r>
      <w:r>
        <w:t>situated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(</w:t>
      </w:r>
      <w:r>
        <w:rPr>
          <w:i/>
        </w:rPr>
        <w:t>full</w:t>
      </w:r>
      <w:r>
        <w:rPr>
          <w:i/>
          <w:spacing w:val="-2"/>
        </w:rPr>
        <w:t xml:space="preserve"> </w:t>
      </w:r>
      <w:r>
        <w:rPr>
          <w:i/>
        </w:rPr>
        <w:t>address 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development</w:t>
      </w:r>
      <w:r>
        <w:t>)</w:t>
      </w:r>
      <w:r>
        <w:rPr>
          <w:spacing w:val="-1"/>
        </w:rPr>
        <w:t xml:space="preserve"> </w:t>
      </w:r>
      <w:r>
        <w:t>(being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land shown edged red on the plan annexed hereto)</w:t>
      </w:r>
    </w:p>
    <w:p w14:paraId="1D54E956" w14:textId="77777777" w:rsidR="00B15A42" w:rsidRDefault="001F1EE6">
      <w:pPr>
        <w:pStyle w:val="ListParagraph"/>
        <w:numPr>
          <w:ilvl w:val="0"/>
          <w:numId w:val="1"/>
        </w:numPr>
        <w:tabs>
          <w:tab w:val="left" w:pos="818"/>
        </w:tabs>
        <w:spacing w:line="267" w:lineRule="exact"/>
        <w:ind w:left="818" w:hanging="358"/>
      </w:pPr>
      <w:r>
        <w:t>The</w:t>
      </w:r>
      <w:r>
        <w:rPr>
          <w:spacing w:val="-3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land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rPr>
          <w:spacing w:val="-2"/>
        </w:rPr>
        <w:t>situated</w:t>
      </w:r>
    </w:p>
    <w:p w14:paraId="5D884E4C" w14:textId="77777777" w:rsidR="00B15A42" w:rsidRDefault="001F1EE6">
      <w:pPr>
        <w:pStyle w:val="ListParagraph"/>
        <w:numPr>
          <w:ilvl w:val="0"/>
          <w:numId w:val="1"/>
        </w:numPr>
        <w:tabs>
          <w:tab w:val="left" w:pos="818"/>
          <w:tab w:val="left" w:pos="820"/>
        </w:tabs>
        <w:spacing w:before="22" w:line="259" w:lineRule="auto"/>
        <w:ind w:right="328"/>
      </w:pPr>
      <w:r>
        <w:t>I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applied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planning</w:t>
      </w:r>
      <w:r>
        <w:rPr>
          <w:spacing w:val="-3"/>
        </w:rPr>
        <w:t xml:space="preserve"> </w:t>
      </w:r>
      <w:r>
        <w:t>permission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develop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land</w:t>
      </w:r>
      <w:r>
        <w:rPr>
          <w:spacing w:val="-3"/>
        </w:rPr>
        <w:t xml:space="preserve"> </w:t>
      </w:r>
      <w:r>
        <w:t>by (</w:t>
      </w:r>
      <w:r>
        <w:rPr>
          <w:i/>
        </w:rPr>
        <w:t>description</w:t>
      </w:r>
      <w:r>
        <w:rPr>
          <w:i/>
          <w:spacing w:val="-3"/>
        </w:rPr>
        <w:t xml:space="preserve"> </w:t>
      </w:r>
      <w:r>
        <w:rPr>
          <w:i/>
        </w:rPr>
        <w:t>of the development</w:t>
      </w:r>
      <w:r>
        <w:t>) (‘The Development’) and have submitted this undertaking in support of the Application Reference Number (office use) ………</w:t>
      </w:r>
    </w:p>
    <w:p w14:paraId="5130B371" w14:textId="77777777" w:rsidR="00B15A42" w:rsidRDefault="001F1EE6">
      <w:pPr>
        <w:pStyle w:val="ListParagraph"/>
        <w:numPr>
          <w:ilvl w:val="0"/>
          <w:numId w:val="1"/>
        </w:numPr>
        <w:tabs>
          <w:tab w:val="left" w:pos="818"/>
        </w:tabs>
        <w:spacing w:line="267" w:lineRule="exact"/>
        <w:ind w:left="818" w:hanging="358"/>
      </w:pPr>
      <w:r>
        <w:t>This</w:t>
      </w:r>
      <w:r>
        <w:rPr>
          <w:spacing w:val="-6"/>
        </w:rPr>
        <w:t xml:space="preserve"> </w:t>
      </w:r>
      <w:r>
        <w:t>Undertaking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pursuant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111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Government</w:t>
      </w:r>
      <w:r>
        <w:rPr>
          <w:spacing w:val="-4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rPr>
          <w:spacing w:val="-2"/>
        </w:rPr>
        <w:t>1972.</w:t>
      </w:r>
    </w:p>
    <w:p w14:paraId="5460DD3A" w14:textId="77777777" w:rsidR="00B15A42" w:rsidRDefault="00B15A42">
      <w:pPr>
        <w:pStyle w:val="BodyText"/>
      </w:pPr>
    </w:p>
    <w:p w14:paraId="2313D87B" w14:textId="77777777" w:rsidR="00B15A42" w:rsidRDefault="00B15A42">
      <w:pPr>
        <w:pStyle w:val="BodyText"/>
        <w:spacing w:before="94"/>
      </w:pPr>
    </w:p>
    <w:p w14:paraId="4B64BB6D" w14:textId="77777777" w:rsidR="00B15A42" w:rsidRDefault="001F1EE6">
      <w:pPr>
        <w:pStyle w:val="Heading1"/>
        <w:spacing w:before="1"/>
      </w:pPr>
      <w:r>
        <w:rPr>
          <w:spacing w:val="-2"/>
        </w:rPr>
        <w:t>Definitions</w:t>
      </w:r>
    </w:p>
    <w:p w14:paraId="72772F25" w14:textId="77777777" w:rsidR="00B15A42" w:rsidRDefault="00B15A42">
      <w:pPr>
        <w:pStyle w:val="BodyText"/>
        <w:spacing w:before="6"/>
        <w:rPr>
          <w:b/>
          <w:sz w:val="18"/>
        </w:rPr>
      </w:pPr>
    </w:p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9"/>
        <w:gridCol w:w="6618"/>
      </w:tblGrid>
      <w:tr w:rsidR="00B15A42" w14:paraId="581510E0" w14:textId="77777777">
        <w:trPr>
          <w:trHeight w:val="377"/>
        </w:trPr>
        <w:tc>
          <w:tcPr>
            <w:tcW w:w="2099" w:type="dxa"/>
          </w:tcPr>
          <w:p w14:paraId="61588385" w14:textId="77777777" w:rsidR="00B15A42" w:rsidRDefault="001F1EE6">
            <w:pPr>
              <w:pStyle w:val="TableParagraph"/>
              <w:spacing w:before="0" w:line="225" w:lineRule="exact"/>
              <w:ind w:left="50"/>
            </w:pPr>
            <w:r>
              <w:t>In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Undertaking:</w:t>
            </w:r>
          </w:p>
        </w:tc>
        <w:tc>
          <w:tcPr>
            <w:tcW w:w="6618" w:type="dxa"/>
          </w:tcPr>
          <w:p w14:paraId="1BBA6082" w14:textId="77777777" w:rsidR="00B15A42" w:rsidRDefault="00B15A42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B15A42" w14:paraId="70143AFE" w14:textId="77777777">
        <w:trPr>
          <w:trHeight w:val="1074"/>
        </w:trPr>
        <w:tc>
          <w:tcPr>
            <w:tcW w:w="2099" w:type="dxa"/>
          </w:tcPr>
          <w:p w14:paraId="3B353D50" w14:textId="77777777" w:rsidR="00B15A42" w:rsidRDefault="001F1EE6">
            <w:pPr>
              <w:pStyle w:val="TableParagraph"/>
              <w:spacing w:before="113"/>
              <w:ind w:left="50"/>
              <w:rPr>
                <w:b/>
              </w:rPr>
            </w:pPr>
            <w:r>
              <w:rPr>
                <w:b/>
                <w:spacing w:val="-2"/>
              </w:rPr>
              <w:t>“Dwelling”</w:t>
            </w:r>
          </w:p>
        </w:tc>
        <w:tc>
          <w:tcPr>
            <w:tcW w:w="6618" w:type="dxa"/>
          </w:tcPr>
          <w:p w14:paraId="047DFB09" w14:textId="77777777" w:rsidR="00B15A42" w:rsidRDefault="001F1EE6">
            <w:pPr>
              <w:pStyle w:val="TableParagraph"/>
              <w:spacing w:before="113"/>
              <w:ind w:left="214"/>
            </w:pPr>
            <w:r>
              <w:t>Means a building or part of a building designed for residential occupation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single</w:t>
            </w:r>
            <w:r>
              <w:rPr>
                <w:spacing w:val="-3"/>
              </w:rPr>
              <w:t xml:space="preserve"> </w:t>
            </w:r>
            <w:r>
              <w:t>household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“Dwellings”</w:t>
            </w:r>
            <w:r>
              <w:rPr>
                <w:spacing w:val="-3"/>
              </w:rPr>
              <w:t xml:space="preserve"> </w:t>
            </w:r>
            <w:r>
              <w:t>shall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 xml:space="preserve">construed </w:t>
            </w:r>
            <w:r>
              <w:rPr>
                <w:spacing w:val="-2"/>
              </w:rPr>
              <w:t>accordingly.</w:t>
            </w:r>
          </w:p>
        </w:tc>
      </w:tr>
      <w:tr w:rsidR="00B15A42" w14:paraId="41FA84F1" w14:textId="77777777">
        <w:trPr>
          <w:trHeight w:val="1720"/>
        </w:trPr>
        <w:tc>
          <w:tcPr>
            <w:tcW w:w="2099" w:type="dxa"/>
          </w:tcPr>
          <w:p w14:paraId="5328215A" w14:textId="77777777" w:rsidR="00B15A42" w:rsidRDefault="001F1EE6">
            <w:pPr>
              <w:pStyle w:val="TableParagraph"/>
              <w:ind w:left="50"/>
              <w:rPr>
                <w:b/>
              </w:rPr>
            </w:pPr>
            <w:r>
              <w:rPr>
                <w:b/>
              </w:rPr>
              <w:t>“Exe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Estuary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Special Protection Area Habitat Mitigation </w:t>
            </w:r>
            <w:r>
              <w:rPr>
                <w:b/>
                <w:spacing w:val="-2"/>
              </w:rPr>
              <w:t>Contribution”</w:t>
            </w:r>
          </w:p>
        </w:tc>
        <w:tc>
          <w:tcPr>
            <w:tcW w:w="6618" w:type="dxa"/>
          </w:tcPr>
          <w:p w14:paraId="459455EF" w14:textId="16AD14E2" w:rsidR="00B15A42" w:rsidRDefault="001F1EE6">
            <w:pPr>
              <w:pStyle w:val="TableParagraph"/>
              <w:ind w:left="214"/>
            </w:pPr>
            <w:r>
              <w:t>Means the sum of £1,</w:t>
            </w:r>
            <w:r w:rsidR="00BF3383">
              <w:t>587.40</w:t>
            </w:r>
            <w:r w:rsidR="0024598C">
              <w:t xml:space="preserve"> </w:t>
            </w:r>
            <w:r>
              <w:t>per Dwelling to be paid by the owner to avoid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mitigate</w:t>
            </w:r>
            <w:r>
              <w:rPr>
                <w:spacing w:val="-3"/>
              </w:rPr>
              <w:t xml:space="preserve"> </w:t>
            </w:r>
            <w:r>
              <w:t>against</w:t>
            </w:r>
            <w:r>
              <w:rPr>
                <w:spacing w:val="-3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adverse</w:t>
            </w:r>
            <w:r>
              <w:rPr>
                <w:spacing w:val="-5"/>
              </w:rPr>
              <w:t xml:space="preserve"> </w:t>
            </w:r>
            <w:r>
              <w:t>effect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development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the Exe Estuary Special Protection Area in accordance with the Habitats Directive, the</w:t>
            </w:r>
            <w:r>
              <w:rPr>
                <w:spacing w:val="-2"/>
              </w:rPr>
              <w:t xml:space="preserve"> </w:t>
            </w:r>
            <w:proofErr w:type="gramStart"/>
            <w:r>
              <w:t>South</w:t>
            </w:r>
            <w:r>
              <w:rPr>
                <w:spacing w:val="-3"/>
              </w:rPr>
              <w:t xml:space="preserve"> </w:t>
            </w:r>
            <w:r>
              <w:t>East</w:t>
            </w:r>
            <w:proofErr w:type="gramEnd"/>
            <w:r>
              <w:rPr>
                <w:spacing w:val="-2"/>
              </w:rPr>
              <w:t xml:space="preserve"> </w:t>
            </w:r>
            <w:r>
              <w:t>Devon</w:t>
            </w:r>
            <w:r>
              <w:rPr>
                <w:spacing w:val="-1"/>
              </w:rPr>
              <w:t xml:space="preserve"> </w:t>
            </w:r>
            <w:r>
              <w:t>European Site</w:t>
            </w:r>
            <w:r>
              <w:rPr>
                <w:spacing w:val="-2"/>
              </w:rPr>
              <w:t xml:space="preserve"> </w:t>
            </w:r>
            <w:r>
              <w:t>Mitigation</w:t>
            </w:r>
            <w:r>
              <w:rPr>
                <w:spacing w:val="-1"/>
              </w:rPr>
              <w:t xml:space="preserve"> </w:t>
            </w:r>
            <w:r>
              <w:t>Strategy,</w:t>
            </w:r>
            <w:r>
              <w:rPr>
                <w:spacing w:val="-2"/>
              </w:rPr>
              <w:t xml:space="preserve"> </w:t>
            </w:r>
            <w:r>
              <w:t>and Policy CP16 of the February 2012 Adopted Exeter City Council Core</w:t>
            </w:r>
          </w:p>
          <w:p w14:paraId="66B17C4D" w14:textId="77777777" w:rsidR="00B15A42" w:rsidRDefault="001F1EE6">
            <w:pPr>
              <w:pStyle w:val="TableParagraph"/>
              <w:spacing w:before="0" w:line="243" w:lineRule="exact"/>
              <w:ind w:left="214"/>
            </w:pPr>
            <w:r>
              <w:rPr>
                <w:spacing w:val="-2"/>
              </w:rPr>
              <w:t>Strategy.</w:t>
            </w:r>
          </w:p>
        </w:tc>
      </w:tr>
    </w:tbl>
    <w:p w14:paraId="42CAEBC4" w14:textId="77777777" w:rsidR="00B15A42" w:rsidRDefault="00B15A42">
      <w:pPr>
        <w:pStyle w:val="BodyText"/>
        <w:spacing w:before="188"/>
        <w:rPr>
          <w:b/>
        </w:rPr>
      </w:pPr>
    </w:p>
    <w:p w14:paraId="7DC38C5A" w14:textId="77777777" w:rsidR="00B15A42" w:rsidRDefault="001F1EE6">
      <w:pPr>
        <w:pStyle w:val="BodyText"/>
        <w:spacing w:before="1" w:line="259" w:lineRule="auto"/>
        <w:ind w:left="100"/>
      </w:pPr>
      <w:r>
        <w:t>The Owner on behalf of himself is making the attached payment to the Council to address the requirements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polices</w:t>
      </w:r>
      <w:r>
        <w:rPr>
          <w:spacing w:val="-2"/>
        </w:rPr>
        <w:t xml:space="preserve"> </w:t>
      </w:r>
      <w:r>
        <w:t>stated</w:t>
      </w:r>
      <w:r>
        <w:rPr>
          <w:spacing w:val="-2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Exe</w:t>
      </w:r>
      <w:r>
        <w:rPr>
          <w:b/>
          <w:spacing w:val="-4"/>
        </w:rPr>
        <w:t xml:space="preserve"> </w:t>
      </w:r>
      <w:r>
        <w:rPr>
          <w:b/>
        </w:rPr>
        <w:t>Estuary</w:t>
      </w:r>
      <w:r>
        <w:rPr>
          <w:b/>
          <w:spacing w:val="-4"/>
        </w:rPr>
        <w:t xml:space="preserve"> </w:t>
      </w:r>
      <w:r>
        <w:rPr>
          <w:b/>
        </w:rPr>
        <w:t>Special</w:t>
      </w:r>
      <w:r>
        <w:rPr>
          <w:b/>
          <w:spacing w:val="-2"/>
        </w:rPr>
        <w:t xml:space="preserve"> </w:t>
      </w:r>
      <w:r>
        <w:rPr>
          <w:b/>
        </w:rPr>
        <w:t>Protection</w:t>
      </w:r>
      <w:r>
        <w:rPr>
          <w:b/>
          <w:spacing w:val="-3"/>
        </w:rPr>
        <w:t xml:space="preserve"> </w:t>
      </w:r>
      <w:r>
        <w:rPr>
          <w:b/>
        </w:rPr>
        <w:t>Area</w:t>
      </w:r>
      <w:r>
        <w:rPr>
          <w:b/>
          <w:spacing w:val="-3"/>
        </w:rPr>
        <w:t xml:space="preserve"> </w:t>
      </w:r>
      <w:r>
        <w:rPr>
          <w:b/>
        </w:rPr>
        <w:t xml:space="preserve">Habitat Mitigation Contribution </w:t>
      </w:r>
      <w:r>
        <w:t>has been paid to the Council for the defined purposes to be held by the Council and used solely for those purposes upon the Development being commenced.</w:t>
      </w:r>
    </w:p>
    <w:p w14:paraId="51EC43D8" w14:textId="77777777" w:rsidR="00B15A42" w:rsidRDefault="001F1EE6">
      <w:pPr>
        <w:pStyle w:val="BodyText"/>
        <w:spacing w:before="158"/>
        <w:ind w:left="100"/>
      </w:pPr>
      <w:r>
        <w:t>I</w:t>
      </w:r>
      <w:r>
        <w:rPr>
          <w:spacing w:val="-2"/>
        </w:rPr>
        <w:t xml:space="preserve"> </w:t>
      </w:r>
      <w:r>
        <w:t>understand</w:t>
      </w:r>
      <w:r>
        <w:rPr>
          <w:spacing w:val="-2"/>
        </w:rPr>
        <w:t xml:space="preserve"> </w:t>
      </w:r>
      <w:proofErr w:type="gramStart"/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event</w:t>
      </w:r>
      <w:r>
        <w:rPr>
          <w:spacing w:val="-3"/>
        </w:rPr>
        <w:t xml:space="preserve"> </w:t>
      </w:r>
      <w:r>
        <w:rPr>
          <w:spacing w:val="-2"/>
        </w:rPr>
        <w:t>that</w:t>
      </w:r>
      <w:proofErr w:type="gramEnd"/>
      <w:r>
        <w:rPr>
          <w:spacing w:val="-2"/>
        </w:rPr>
        <w:t>:</w:t>
      </w:r>
    </w:p>
    <w:p w14:paraId="6FF385B7" w14:textId="77777777" w:rsidR="00B15A42" w:rsidRDefault="001F1EE6">
      <w:pPr>
        <w:pStyle w:val="ListParagraph"/>
        <w:numPr>
          <w:ilvl w:val="1"/>
          <w:numId w:val="1"/>
        </w:numPr>
        <w:tabs>
          <w:tab w:val="left" w:pos="1180"/>
        </w:tabs>
        <w:spacing w:before="182" w:line="259" w:lineRule="auto"/>
        <w:ind w:right="445"/>
      </w:pPr>
      <w:r>
        <w:t>Planning</w:t>
      </w:r>
      <w:r>
        <w:rPr>
          <w:spacing w:val="-3"/>
        </w:rPr>
        <w:t xml:space="preserve"> </w:t>
      </w:r>
      <w:r>
        <w:t>permission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refused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six</w:t>
      </w:r>
      <w:r>
        <w:rPr>
          <w:spacing w:val="-1"/>
        </w:rPr>
        <w:t xml:space="preserve"> </w:t>
      </w:r>
      <w:r>
        <w:t>months</w:t>
      </w:r>
      <w:r>
        <w:rPr>
          <w:spacing w:val="-2"/>
        </w:rPr>
        <w:t xml:space="preserve"> </w:t>
      </w:r>
      <w:proofErr w:type="gramStart"/>
      <w:r>
        <w:t>has</w:t>
      </w:r>
      <w:proofErr w:type="gramEnd"/>
      <w:r>
        <w:rPr>
          <w:spacing w:val="-5"/>
        </w:rPr>
        <w:t xml:space="preserve"> </w:t>
      </w:r>
      <w:r>
        <w:t>elapsed</w:t>
      </w:r>
      <w:r>
        <w:rPr>
          <w:spacing w:val="-5"/>
        </w:rPr>
        <w:t xml:space="preserve"> </w:t>
      </w:r>
      <w:r>
        <w:t>from the date of that decision without a planning appeal having been made, or</w:t>
      </w:r>
    </w:p>
    <w:p w14:paraId="6C5DABEC" w14:textId="77777777" w:rsidR="00B15A42" w:rsidRDefault="001F1EE6">
      <w:pPr>
        <w:pStyle w:val="ListParagraph"/>
        <w:numPr>
          <w:ilvl w:val="1"/>
          <w:numId w:val="1"/>
        </w:numPr>
        <w:tabs>
          <w:tab w:val="left" w:pos="1180"/>
        </w:tabs>
        <w:spacing w:line="259" w:lineRule="auto"/>
        <w:ind w:right="431"/>
      </w:pPr>
      <w:r>
        <w:t>The</w:t>
      </w:r>
      <w:r>
        <w:rPr>
          <w:spacing w:val="-3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been</w:t>
      </w:r>
      <w:r>
        <w:rPr>
          <w:spacing w:val="-4"/>
        </w:rPr>
        <w:t xml:space="preserve"> </w:t>
      </w:r>
      <w:proofErr w:type="gramStart"/>
      <w:r>
        <w:t>commenced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>permission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longer capable of being implemented, or</w:t>
      </w:r>
    </w:p>
    <w:p w14:paraId="6099730B" w14:textId="77777777" w:rsidR="00B15A42" w:rsidRDefault="00B15A42">
      <w:pPr>
        <w:spacing w:line="259" w:lineRule="auto"/>
        <w:sectPr w:rsidR="00B15A42">
          <w:type w:val="continuous"/>
          <w:pgSz w:w="11910" w:h="16840"/>
          <w:pgMar w:top="1380" w:right="1320" w:bottom="280" w:left="1340" w:header="720" w:footer="720" w:gutter="0"/>
          <w:cols w:space="720"/>
        </w:sectPr>
      </w:pPr>
    </w:p>
    <w:p w14:paraId="79DF6601" w14:textId="77777777" w:rsidR="00B15A42" w:rsidRDefault="001F1EE6">
      <w:pPr>
        <w:pStyle w:val="ListParagraph"/>
        <w:numPr>
          <w:ilvl w:val="1"/>
          <w:numId w:val="1"/>
        </w:numPr>
        <w:tabs>
          <w:tab w:val="left" w:pos="1180"/>
        </w:tabs>
        <w:spacing w:before="41"/>
      </w:pPr>
      <w:r>
        <w:lastRenderedPageBreak/>
        <w:t>Any</w:t>
      </w:r>
      <w:r>
        <w:rPr>
          <w:spacing w:val="-6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>Appeal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respect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rPr>
          <w:spacing w:val="-2"/>
        </w:rPr>
        <w:t>dismissed,</w:t>
      </w:r>
    </w:p>
    <w:p w14:paraId="0A591B9E" w14:textId="77777777" w:rsidR="00B15A42" w:rsidRDefault="001F1EE6">
      <w:pPr>
        <w:spacing w:before="180" w:line="259" w:lineRule="auto"/>
        <w:ind w:left="100" w:right="433"/>
        <w:jc w:val="both"/>
      </w:pPr>
      <w:r>
        <w:t>then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b/>
        </w:rPr>
        <w:t>Exe</w:t>
      </w:r>
      <w:r>
        <w:rPr>
          <w:b/>
          <w:spacing w:val="-3"/>
        </w:rPr>
        <w:t xml:space="preserve"> </w:t>
      </w:r>
      <w:r>
        <w:rPr>
          <w:b/>
        </w:rPr>
        <w:t>Estuary</w:t>
      </w:r>
      <w:r>
        <w:rPr>
          <w:b/>
          <w:spacing w:val="-4"/>
        </w:rPr>
        <w:t xml:space="preserve"> </w:t>
      </w:r>
      <w:r>
        <w:rPr>
          <w:b/>
        </w:rPr>
        <w:t>Special</w:t>
      </w:r>
      <w:r>
        <w:rPr>
          <w:b/>
          <w:spacing w:val="-2"/>
        </w:rPr>
        <w:t xml:space="preserve"> </w:t>
      </w:r>
      <w:r>
        <w:rPr>
          <w:b/>
        </w:rPr>
        <w:t>Protection</w:t>
      </w:r>
      <w:r>
        <w:rPr>
          <w:b/>
          <w:spacing w:val="-3"/>
        </w:rPr>
        <w:t xml:space="preserve"> </w:t>
      </w:r>
      <w:r>
        <w:rPr>
          <w:b/>
        </w:rPr>
        <w:t>Area</w:t>
      </w:r>
      <w:r>
        <w:rPr>
          <w:b/>
          <w:spacing w:val="-3"/>
        </w:rPr>
        <w:t xml:space="preserve"> </w:t>
      </w:r>
      <w:r>
        <w:rPr>
          <w:b/>
        </w:rPr>
        <w:t>Habitat</w:t>
      </w:r>
      <w:r>
        <w:rPr>
          <w:b/>
          <w:spacing w:val="-4"/>
        </w:rPr>
        <w:t xml:space="preserve"> </w:t>
      </w:r>
      <w:r>
        <w:rPr>
          <w:b/>
        </w:rPr>
        <w:t>Mitigation</w:t>
      </w:r>
      <w:r>
        <w:rPr>
          <w:b/>
          <w:spacing w:val="-3"/>
        </w:rPr>
        <w:t xml:space="preserve"> </w:t>
      </w:r>
      <w:r>
        <w:rPr>
          <w:b/>
        </w:rPr>
        <w:t>Contribution</w:t>
      </w:r>
      <w:r>
        <w:rPr>
          <w:b/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returned</w:t>
      </w:r>
      <w:r>
        <w:rPr>
          <w:spacing w:val="-2"/>
        </w:rPr>
        <w:t xml:space="preserve"> </w:t>
      </w:r>
      <w:r>
        <w:t>to the Owner on written application to the Council.</w:t>
      </w:r>
    </w:p>
    <w:p w14:paraId="17853B91" w14:textId="77777777" w:rsidR="00B15A42" w:rsidRDefault="001F1EE6">
      <w:pPr>
        <w:pStyle w:val="BodyText"/>
        <w:spacing w:before="162" w:line="259" w:lineRule="auto"/>
        <w:ind w:left="100" w:right="514"/>
        <w:jc w:val="both"/>
      </w:pPr>
      <w:r>
        <w:t>By signing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Undertaking,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Owner</w:t>
      </w:r>
      <w:r>
        <w:rPr>
          <w:spacing w:val="-3"/>
        </w:rPr>
        <w:t xml:space="preserve"> </w:t>
      </w:r>
      <w:r>
        <w:t>confirms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land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owned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one person this</w:t>
      </w:r>
      <w:r>
        <w:rPr>
          <w:spacing w:val="-1"/>
        </w:rPr>
        <w:t xml:space="preserve"> </w:t>
      </w:r>
      <w:r>
        <w:t>Undertaking has been given jointly and severally by all such persons constituting</w:t>
      </w:r>
      <w:r>
        <w:rPr>
          <w:spacing w:val="-1"/>
        </w:rPr>
        <w:t xml:space="preserve"> </w:t>
      </w:r>
      <w:r>
        <w:t>the Owner and that the above undertakings shall be enforceable by the Council against the Owner.</w:t>
      </w:r>
    </w:p>
    <w:p w14:paraId="6D4AE1DF" w14:textId="77777777" w:rsidR="00B15A42" w:rsidRDefault="001F1EE6">
      <w:pPr>
        <w:pStyle w:val="BodyText"/>
        <w:spacing w:before="159" w:line="259" w:lineRule="auto"/>
        <w:ind w:left="100" w:right="61"/>
      </w:pP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purposes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Contracts</w:t>
      </w:r>
      <w:r>
        <w:rPr>
          <w:spacing w:val="-1"/>
        </w:rPr>
        <w:t xml:space="preserve"> </w:t>
      </w:r>
      <w:r>
        <w:t>(Rights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Third</w:t>
      </w:r>
      <w:r>
        <w:rPr>
          <w:spacing w:val="-5"/>
        </w:rPr>
        <w:t xml:space="preserve"> </w:t>
      </w:r>
      <w:r>
        <w:t>Parties)</w:t>
      </w:r>
      <w:r>
        <w:rPr>
          <w:spacing w:val="-1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1999 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nothing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 Undertaking shall confer on any third party (other than the Council) any right to enforce or any benefit of any term of this Undertaking</w:t>
      </w:r>
    </w:p>
    <w:p w14:paraId="6CC80AB1" w14:textId="77777777" w:rsidR="00B15A42" w:rsidRDefault="00B15A42">
      <w:pPr>
        <w:pStyle w:val="BodyText"/>
      </w:pPr>
    </w:p>
    <w:p w14:paraId="514F0AAE" w14:textId="77777777" w:rsidR="00B15A42" w:rsidRDefault="00B15A42">
      <w:pPr>
        <w:pStyle w:val="BodyText"/>
        <w:spacing w:before="71"/>
      </w:pPr>
    </w:p>
    <w:p w14:paraId="6059A215" w14:textId="77777777" w:rsidR="00B15A42" w:rsidRDefault="001F1EE6">
      <w:pPr>
        <w:pStyle w:val="Heading1"/>
        <w:tabs>
          <w:tab w:val="left" w:leader="dot" w:pos="3451"/>
        </w:tabs>
      </w:pPr>
      <w:r>
        <w:rPr>
          <w:spacing w:val="-2"/>
        </w:rPr>
        <w:t>SIGNED</w:t>
      </w:r>
      <w:r>
        <w:tab/>
      </w:r>
      <w:r>
        <w:rPr>
          <w:spacing w:val="-2"/>
        </w:rPr>
        <w:t>(OWNER)</w:t>
      </w:r>
    </w:p>
    <w:p w14:paraId="69ABD68B" w14:textId="0ADF3DF1" w:rsidR="00B15A42" w:rsidRDefault="001F1EE6">
      <w:pPr>
        <w:tabs>
          <w:tab w:val="left" w:pos="2310"/>
        </w:tabs>
        <w:spacing w:before="181" w:line="403" w:lineRule="auto"/>
        <w:ind w:left="100" w:right="4829"/>
        <w:jc w:val="both"/>
      </w:pPr>
      <w:r>
        <w:t>In</w:t>
      </w:r>
      <w:r>
        <w:rPr>
          <w:spacing w:val="-1"/>
        </w:rPr>
        <w:t xml:space="preserve"> </w:t>
      </w:r>
      <w:r>
        <w:t>the presence</w:t>
      </w:r>
      <w:r>
        <w:rPr>
          <w:spacing w:val="-1"/>
        </w:rPr>
        <w:t xml:space="preserve"> </w:t>
      </w:r>
      <w:r>
        <w:t>of:</w:t>
      </w:r>
      <w:r>
        <w:rPr>
          <w:spacing w:val="40"/>
        </w:rPr>
        <w:t xml:space="preserve"> </w:t>
      </w:r>
      <w:r w:rsidR="0024598C">
        <w:rPr>
          <w:spacing w:val="40"/>
        </w:rPr>
        <w:t xml:space="preserve">     </w:t>
      </w:r>
      <w:r>
        <w:rPr>
          <w:color w:val="808080"/>
        </w:rPr>
        <w:t>Click here to enter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 xml:space="preserve">text. </w:t>
      </w:r>
      <w:r>
        <w:rPr>
          <w:b/>
        </w:rPr>
        <w:t>Witness Name:</w:t>
      </w:r>
      <w:r>
        <w:rPr>
          <w:b/>
        </w:rPr>
        <w:tab/>
      </w:r>
      <w:r>
        <w:rPr>
          <w:color w:val="808080"/>
        </w:rPr>
        <w:t>Click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here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to</w:t>
      </w:r>
      <w:r>
        <w:rPr>
          <w:color w:val="808080"/>
          <w:spacing w:val="-9"/>
        </w:rPr>
        <w:t xml:space="preserve"> </w:t>
      </w:r>
      <w:r>
        <w:rPr>
          <w:color w:val="808080"/>
        </w:rPr>
        <w:t>enter</w:t>
      </w:r>
      <w:r>
        <w:rPr>
          <w:color w:val="808080"/>
          <w:spacing w:val="-10"/>
        </w:rPr>
        <w:t xml:space="preserve"> </w:t>
      </w:r>
      <w:r>
        <w:rPr>
          <w:color w:val="808080"/>
        </w:rPr>
        <w:t xml:space="preserve">text. </w:t>
      </w:r>
      <w:r>
        <w:rPr>
          <w:b/>
        </w:rPr>
        <w:t>Witness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Address:</w:t>
      </w:r>
      <w:r>
        <w:rPr>
          <w:b/>
        </w:rPr>
        <w:tab/>
      </w:r>
      <w:r>
        <w:rPr>
          <w:color w:val="808080"/>
        </w:rPr>
        <w:t>Click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here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to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enter</w:t>
      </w:r>
      <w:r>
        <w:rPr>
          <w:color w:val="808080"/>
          <w:spacing w:val="-3"/>
        </w:rPr>
        <w:t xml:space="preserve"> </w:t>
      </w:r>
      <w:r>
        <w:rPr>
          <w:color w:val="808080"/>
          <w:spacing w:val="-4"/>
        </w:rPr>
        <w:t>text.</w:t>
      </w:r>
    </w:p>
    <w:p w14:paraId="00528750" w14:textId="77777777" w:rsidR="00B15A42" w:rsidRDefault="00B15A42">
      <w:pPr>
        <w:pStyle w:val="BodyText"/>
        <w:rPr>
          <w:sz w:val="20"/>
        </w:rPr>
      </w:pPr>
    </w:p>
    <w:p w14:paraId="791DC25B" w14:textId="77777777" w:rsidR="00B15A42" w:rsidRDefault="00B15A42">
      <w:pPr>
        <w:pStyle w:val="BodyText"/>
        <w:rPr>
          <w:sz w:val="20"/>
        </w:rPr>
      </w:pPr>
    </w:p>
    <w:p w14:paraId="05B6030B" w14:textId="77777777" w:rsidR="00B15A42" w:rsidRDefault="00B15A42">
      <w:pPr>
        <w:pStyle w:val="BodyText"/>
        <w:spacing w:before="164"/>
        <w:rPr>
          <w:sz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3245"/>
        <w:gridCol w:w="3035"/>
      </w:tblGrid>
      <w:tr w:rsidR="00B15A42" w14:paraId="0E4A2B63" w14:textId="77777777">
        <w:trPr>
          <w:trHeight w:val="422"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7E6E6"/>
          </w:tcPr>
          <w:p w14:paraId="329F60BD" w14:textId="77777777" w:rsidR="00B15A42" w:rsidRDefault="001F1EE6">
            <w:pPr>
              <w:pStyle w:val="TableParagraph"/>
              <w:spacing w:before="0" w:line="268" w:lineRule="exact"/>
              <w:ind w:left="107"/>
              <w:rPr>
                <w:b/>
              </w:rPr>
            </w:pPr>
            <w:r>
              <w:rPr>
                <w:b/>
              </w:rPr>
              <w:t>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office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only:</w:t>
            </w:r>
          </w:p>
        </w:tc>
        <w:tc>
          <w:tcPr>
            <w:tcW w:w="3245" w:type="dxa"/>
            <w:tcBorders>
              <w:top w:val="single" w:sz="4" w:space="0" w:color="000000"/>
            </w:tcBorders>
            <w:shd w:val="clear" w:color="auto" w:fill="E7E6E6"/>
          </w:tcPr>
          <w:p w14:paraId="274EFECA" w14:textId="77777777" w:rsidR="00B15A42" w:rsidRDefault="00B15A42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303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E7E6E6"/>
          </w:tcPr>
          <w:p w14:paraId="1C9153D7" w14:textId="77777777" w:rsidR="00B15A42" w:rsidRDefault="00B15A42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B15A42" w14:paraId="3F5DE47B" w14:textId="77777777">
        <w:trPr>
          <w:trHeight w:val="537"/>
        </w:trPr>
        <w:tc>
          <w:tcPr>
            <w:tcW w:w="2736" w:type="dxa"/>
            <w:tcBorders>
              <w:left w:val="single" w:sz="4" w:space="0" w:color="000000"/>
            </w:tcBorders>
            <w:shd w:val="clear" w:color="auto" w:fill="E7E6E6"/>
          </w:tcPr>
          <w:p w14:paraId="4E6F24FE" w14:textId="77777777" w:rsidR="00B15A42" w:rsidRDefault="001F1EE6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Application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Reference:</w:t>
            </w:r>
          </w:p>
        </w:tc>
        <w:tc>
          <w:tcPr>
            <w:tcW w:w="3245" w:type="dxa"/>
            <w:shd w:val="clear" w:color="auto" w:fill="E7E6E6"/>
          </w:tcPr>
          <w:p w14:paraId="18EB0EAD" w14:textId="77777777" w:rsidR="00B15A42" w:rsidRDefault="001F1EE6">
            <w:pPr>
              <w:pStyle w:val="TableParagraph"/>
              <w:ind w:left="382"/>
              <w:rPr>
                <w:b/>
              </w:rPr>
            </w:pPr>
            <w:r>
              <w:rPr>
                <w:b/>
                <w:spacing w:val="-2"/>
              </w:rPr>
              <w:t>…………………………………………….</w:t>
            </w:r>
          </w:p>
        </w:tc>
        <w:tc>
          <w:tcPr>
            <w:tcW w:w="3035" w:type="dxa"/>
            <w:tcBorders>
              <w:right w:val="single" w:sz="4" w:space="0" w:color="000000"/>
            </w:tcBorders>
            <w:shd w:val="clear" w:color="auto" w:fill="E7E6E6"/>
          </w:tcPr>
          <w:p w14:paraId="0C9EB3A1" w14:textId="77777777" w:rsidR="00B15A42" w:rsidRDefault="00B15A42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B15A42" w14:paraId="6B384B36" w14:textId="77777777">
        <w:trPr>
          <w:trHeight w:val="537"/>
        </w:trPr>
        <w:tc>
          <w:tcPr>
            <w:tcW w:w="2736" w:type="dxa"/>
            <w:tcBorders>
              <w:left w:val="single" w:sz="4" w:space="0" w:color="000000"/>
            </w:tcBorders>
            <w:shd w:val="clear" w:color="auto" w:fill="E7E6E6"/>
          </w:tcPr>
          <w:p w14:paraId="101316FB" w14:textId="77777777" w:rsidR="00B15A42" w:rsidRDefault="001F1EE6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Application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Determined:</w:t>
            </w:r>
          </w:p>
        </w:tc>
        <w:tc>
          <w:tcPr>
            <w:tcW w:w="3245" w:type="dxa"/>
            <w:shd w:val="clear" w:color="auto" w:fill="E7E6E6"/>
          </w:tcPr>
          <w:p w14:paraId="47655BEC" w14:textId="77777777" w:rsidR="00B15A42" w:rsidRDefault="001F1EE6">
            <w:pPr>
              <w:pStyle w:val="TableParagraph"/>
              <w:ind w:left="382"/>
              <w:rPr>
                <w:b/>
              </w:rPr>
            </w:pPr>
            <w:r>
              <w:rPr>
                <w:b/>
                <w:spacing w:val="-2"/>
              </w:rPr>
              <w:t>………..…../……….……./……………</w:t>
            </w:r>
          </w:p>
        </w:tc>
        <w:tc>
          <w:tcPr>
            <w:tcW w:w="3035" w:type="dxa"/>
            <w:tcBorders>
              <w:right w:val="single" w:sz="4" w:space="0" w:color="000000"/>
            </w:tcBorders>
            <w:shd w:val="clear" w:color="auto" w:fill="E7E6E6"/>
          </w:tcPr>
          <w:p w14:paraId="1684442E" w14:textId="77777777" w:rsidR="00B15A42" w:rsidRDefault="001F1EE6">
            <w:pPr>
              <w:pStyle w:val="TableParagraph"/>
              <w:ind w:left="142"/>
              <w:rPr>
                <w:b/>
              </w:rPr>
            </w:pPr>
            <w:r>
              <w:rPr>
                <w:b/>
              </w:rPr>
              <w:t>(Approved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Refused)</w:t>
            </w:r>
          </w:p>
        </w:tc>
      </w:tr>
      <w:tr w:rsidR="00B15A42" w14:paraId="060D4BFC" w14:textId="77777777">
        <w:trPr>
          <w:trHeight w:val="537"/>
        </w:trPr>
        <w:tc>
          <w:tcPr>
            <w:tcW w:w="2736" w:type="dxa"/>
            <w:tcBorders>
              <w:left w:val="single" w:sz="4" w:space="0" w:color="000000"/>
            </w:tcBorders>
            <w:shd w:val="clear" w:color="auto" w:fill="E7E6E6"/>
          </w:tcPr>
          <w:p w14:paraId="69AA40CA" w14:textId="77777777" w:rsidR="00B15A42" w:rsidRDefault="001F1EE6">
            <w:pPr>
              <w:pStyle w:val="TableParagraph"/>
              <w:ind w:left="107"/>
              <w:rPr>
                <w:b/>
              </w:rPr>
            </w:pPr>
            <w:proofErr w:type="gramStart"/>
            <w:r>
              <w:rPr>
                <w:b/>
              </w:rPr>
              <w:t>Six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month</w:t>
            </w:r>
            <w:proofErr w:type="gramEnd"/>
            <w:r>
              <w:rPr>
                <w:b/>
                <w:spacing w:val="-2"/>
              </w:rPr>
              <w:t xml:space="preserve"> threshold:</w:t>
            </w:r>
          </w:p>
        </w:tc>
        <w:tc>
          <w:tcPr>
            <w:tcW w:w="3245" w:type="dxa"/>
            <w:shd w:val="clear" w:color="auto" w:fill="E7E6E6"/>
          </w:tcPr>
          <w:p w14:paraId="43846E0F" w14:textId="77777777" w:rsidR="00B15A42" w:rsidRDefault="001F1EE6">
            <w:pPr>
              <w:pStyle w:val="TableParagraph"/>
              <w:ind w:left="382"/>
              <w:rPr>
                <w:b/>
              </w:rPr>
            </w:pPr>
            <w:r>
              <w:rPr>
                <w:b/>
                <w:spacing w:val="-2"/>
              </w:rPr>
              <w:t>……………./……………../……………</w:t>
            </w:r>
          </w:p>
        </w:tc>
        <w:tc>
          <w:tcPr>
            <w:tcW w:w="3035" w:type="dxa"/>
            <w:tcBorders>
              <w:right w:val="single" w:sz="4" w:space="0" w:color="000000"/>
            </w:tcBorders>
            <w:shd w:val="clear" w:color="auto" w:fill="E7E6E6"/>
          </w:tcPr>
          <w:p w14:paraId="4A7F05C6" w14:textId="77777777" w:rsidR="00B15A42" w:rsidRDefault="00B15A42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B15A42" w14:paraId="67C84364" w14:textId="77777777">
        <w:trPr>
          <w:trHeight w:val="652"/>
        </w:trPr>
        <w:tc>
          <w:tcPr>
            <w:tcW w:w="2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4728A7DC" w14:textId="77777777" w:rsidR="00B15A42" w:rsidRDefault="001F1EE6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Appeal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Submitted:</w:t>
            </w:r>
          </w:p>
        </w:tc>
        <w:tc>
          <w:tcPr>
            <w:tcW w:w="3245" w:type="dxa"/>
            <w:tcBorders>
              <w:bottom w:val="single" w:sz="4" w:space="0" w:color="000000"/>
            </w:tcBorders>
            <w:shd w:val="clear" w:color="auto" w:fill="E7E6E6"/>
          </w:tcPr>
          <w:p w14:paraId="7DBC8E4A" w14:textId="77777777" w:rsidR="00B15A42" w:rsidRDefault="001F1EE6">
            <w:pPr>
              <w:pStyle w:val="TableParagraph"/>
              <w:ind w:left="382"/>
              <w:rPr>
                <w:b/>
              </w:rPr>
            </w:pPr>
            <w:r>
              <w:rPr>
                <w:b/>
              </w:rPr>
              <w:t>Yes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30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5ABB840" w14:textId="77777777" w:rsidR="00B15A42" w:rsidRDefault="001F1EE6">
            <w:pPr>
              <w:pStyle w:val="TableParagraph"/>
              <w:ind w:left="142"/>
              <w:rPr>
                <w:b/>
              </w:rPr>
            </w:pPr>
            <w:r>
              <w:rPr>
                <w:b/>
              </w:rPr>
              <w:t>(Allowed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Dismissed)</w:t>
            </w:r>
          </w:p>
        </w:tc>
      </w:tr>
    </w:tbl>
    <w:p w14:paraId="08CE52DC" w14:textId="77777777" w:rsidR="001F1EE6" w:rsidRDefault="001F1EE6"/>
    <w:sectPr w:rsidR="001F1EE6">
      <w:pgSz w:w="11910" w:h="16840"/>
      <w:pgMar w:top="13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15B41"/>
    <w:multiLevelType w:val="hybridMultilevel"/>
    <w:tmpl w:val="382A06F0"/>
    <w:lvl w:ilvl="0" w:tplc="61880F40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E14910A">
      <w:start w:val="1"/>
      <w:numFmt w:val="lowerRoman"/>
      <w:lvlText w:val="%2."/>
      <w:lvlJc w:val="left"/>
      <w:pPr>
        <w:ind w:left="1180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BECA030E">
      <w:numFmt w:val="bullet"/>
      <w:lvlText w:val="•"/>
      <w:lvlJc w:val="left"/>
      <w:pPr>
        <w:ind w:left="2076" w:hanging="720"/>
      </w:pPr>
      <w:rPr>
        <w:rFonts w:hint="default"/>
        <w:lang w:val="en-US" w:eastAsia="en-US" w:bidi="ar-SA"/>
      </w:rPr>
    </w:lvl>
    <w:lvl w:ilvl="3" w:tplc="7340C906">
      <w:numFmt w:val="bullet"/>
      <w:lvlText w:val="•"/>
      <w:lvlJc w:val="left"/>
      <w:pPr>
        <w:ind w:left="2972" w:hanging="720"/>
      </w:pPr>
      <w:rPr>
        <w:rFonts w:hint="default"/>
        <w:lang w:val="en-US" w:eastAsia="en-US" w:bidi="ar-SA"/>
      </w:rPr>
    </w:lvl>
    <w:lvl w:ilvl="4" w:tplc="7C7ABFCA">
      <w:numFmt w:val="bullet"/>
      <w:lvlText w:val="•"/>
      <w:lvlJc w:val="left"/>
      <w:pPr>
        <w:ind w:left="3868" w:hanging="720"/>
      </w:pPr>
      <w:rPr>
        <w:rFonts w:hint="default"/>
        <w:lang w:val="en-US" w:eastAsia="en-US" w:bidi="ar-SA"/>
      </w:rPr>
    </w:lvl>
    <w:lvl w:ilvl="5" w:tplc="3454C64E">
      <w:numFmt w:val="bullet"/>
      <w:lvlText w:val="•"/>
      <w:lvlJc w:val="left"/>
      <w:pPr>
        <w:ind w:left="4765" w:hanging="720"/>
      </w:pPr>
      <w:rPr>
        <w:rFonts w:hint="default"/>
        <w:lang w:val="en-US" w:eastAsia="en-US" w:bidi="ar-SA"/>
      </w:rPr>
    </w:lvl>
    <w:lvl w:ilvl="6" w:tplc="1898CF86">
      <w:numFmt w:val="bullet"/>
      <w:lvlText w:val="•"/>
      <w:lvlJc w:val="left"/>
      <w:pPr>
        <w:ind w:left="5661" w:hanging="720"/>
      </w:pPr>
      <w:rPr>
        <w:rFonts w:hint="default"/>
        <w:lang w:val="en-US" w:eastAsia="en-US" w:bidi="ar-SA"/>
      </w:rPr>
    </w:lvl>
    <w:lvl w:ilvl="7" w:tplc="D9169FA2">
      <w:numFmt w:val="bullet"/>
      <w:lvlText w:val="•"/>
      <w:lvlJc w:val="left"/>
      <w:pPr>
        <w:ind w:left="6557" w:hanging="720"/>
      </w:pPr>
      <w:rPr>
        <w:rFonts w:hint="default"/>
        <w:lang w:val="en-US" w:eastAsia="en-US" w:bidi="ar-SA"/>
      </w:rPr>
    </w:lvl>
    <w:lvl w:ilvl="8" w:tplc="7B500B54">
      <w:numFmt w:val="bullet"/>
      <w:lvlText w:val="•"/>
      <w:lvlJc w:val="left"/>
      <w:pPr>
        <w:ind w:left="7453" w:hanging="720"/>
      </w:pPr>
      <w:rPr>
        <w:rFonts w:hint="default"/>
        <w:lang w:val="en-US" w:eastAsia="en-US" w:bidi="ar-SA"/>
      </w:rPr>
    </w:lvl>
  </w:abstractNum>
  <w:num w:numId="1" w16cid:durableId="40176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15A42"/>
    <w:rsid w:val="001F1EE6"/>
    <w:rsid w:val="0024598C"/>
    <w:rsid w:val="00316148"/>
    <w:rsid w:val="003936AA"/>
    <w:rsid w:val="0042722C"/>
    <w:rsid w:val="008C7BB4"/>
    <w:rsid w:val="00B15A42"/>
    <w:rsid w:val="00BF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04B6E"/>
  <w15:docId w15:val="{10B888D0-1B77-424D-B466-F66FD4229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80" w:hanging="720"/>
    </w:pPr>
  </w:style>
  <w:style w:type="paragraph" w:customStyle="1" w:styleId="TableParagraph">
    <w:name w:val="Table Paragraph"/>
    <w:basedOn w:val="Normal"/>
    <w:uiPriority w:val="1"/>
    <w:qFormat/>
    <w:pPr>
      <w:spacing w:before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476</Words>
  <Characters>2757</Characters>
  <Application>Microsoft Office Word</Application>
  <DocSecurity>0</DocSecurity>
  <Lines>98</Lines>
  <Paragraphs>50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Perryman, Emily</dc:creator>
  <cp:lastModifiedBy>Sulina Tallack</cp:lastModifiedBy>
  <cp:revision>3</cp:revision>
  <dcterms:created xsi:type="dcterms:W3CDTF">2026-04-02T11:50:00Z</dcterms:created>
  <dcterms:modified xsi:type="dcterms:W3CDTF">2026-04-02T11:51:00Z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2025-05-20T00:00:00Z</vt:filetime>
  </property>
  <property fmtid="{D5CDD505-2E9C-101B-9397-08002B2CF9AE}" pid="5" name="Producer">
    <vt:lpwstr>Microsoft® Word for Microsoft 365</vt:lpwstr>
  </property>
</Properties>
</file>