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7343" w:rsidRDefault="00987343" w:rsidP="00DA64C8">
      <w:pPr>
        <w:jc w:val="center"/>
        <w:rPr>
          <w:b/>
          <w:bCs/>
          <w:sz w:val="32"/>
          <w:szCs w:val="32"/>
        </w:rPr>
      </w:pPr>
      <w:r w:rsidRPr="00F572A9">
        <w:rPr>
          <w:rFonts w:cs="Arial"/>
          <w:noProof/>
          <w:lang w:eastAsia="en-GB"/>
        </w:rPr>
        <w:drawing>
          <wp:inline distT="0" distB="0" distL="0" distR="0" wp14:anchorId="101BF4F5" wp14:editId="1B9118D3">
            <wp:extent cx="1771650" cy="933450"/>
            <wp:effectExtent l="0" t="0" r="0" b="0"/>
            <wp:docPr id="2"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Logo, company name&#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71650" cy="933450"/>
                    </a:xfrm>
                    <a:prstGeom prst="rect">
                      <a:avLst/>
                    </a:prstGeom>
                    <a:noFill/>
                    <a:ln>
                      <a:noFill/>
                    </a:ln>
                  </pic:spPr>
                </pic:pic>
              </a:graphicData>
            </a:graphic>
          </wp:inline>
        </w:drawing>
      </w:r>
      <w:bookmarkStart w:id="0" w:name="_GoBack"/>
      <w:bookmarkEnd w:id="0"/>
    </w:p>
    <w:p w:rsidR="00DA64C8" w:rsidRDefault="00D567A4" w:rsidP="000248AB">
      <w:pPr>
        <w:pStyle w:val="Title"/>
      </w:pPr>
      <w:r>
        <w:t xml:space="preserve">FOOD SAFETY </w:t>
      </w:r>
      <w:r w:rsidR="00DA64C8">
        <w:t xml:space="preserve">PLAN </w:t>
      </w:r>
      <w:r w:rsidR="00DA64C8" w:rsidRPr="00DA64C8">
        <w:t>FOR HOME CATERERS</w:t>
      </w:r>
    </w:p>
    <w:p w:rsidR="00987343" w:rsidRDefault="00987343" w:rsidP="00987343">
      <w:pPr>
        <w:jc w:val="center"/>
        <w:rPr>
          <w:b/>
          <w:bCs/>
          <w:sz w:val="32"/>
          <w:szCs w:val="32"/>
        </w:rPr>
      </w:pPr>
    </w:p>
    <w:tbl>
      <w:tblPr>
        <w:tblStyle w:val="TableGrid"/>
        <w:tblW w:w="9918" w:type="dxa"/>
        <w:tblLook w:val="04A0" w:firstRow="1" w:lastRow="0" w:firstColumn="1" w:lastColumn="0" w:noHBand="0" w:noVBand="1"/>
        <w:tblCaption w:val="Details about your business"/>
      </w:tblPr>
      <w:tblGrid>
        <w:gridCol w:w="4814"/>
        <w:gridCol w:w="5104"/>
      </w:tblGrid>
      <w:tr w:rsidR="00162349" w:rsidTr="000248AB">
        <w:trPr>
          <w:tblHeader/>
        </w:trPr>
        <w:tc>
          <w:tcPr>
            <w:tcW w:w="4814" w:type="dxa"/>
            <w:shd w:val="clear" w:color="auto" w:fill="C5E0B3" w:themeFill="accent6" w:themeFillTint="66"/>
          </w:tcPr>
          <w:p w:rsidR="00162349" w:rsidRPr="00DA64C8" w:rsidRDefault="00162349" w:rsidP="00DA64C8">
            <w:pPr>
              <w:rPr>
                <w:rFonts w:cstheme="minorHAnsi"/>
                <w:b/>
              </w:rPr>
            </w:pPr>
            <w:r>
              <w:rPr>
                <w:rFonts w:cstheme="minorHAnsi"/>
                <w:b/>
              </w:rPr>
              <w:t>Information</w:t>
            </w:r>
          </w:p>
        </w:tc>
        <w:tc>
          <w:tcPr>
            <w:tcW w:w="5104" w:type="dxa"/>
            <w:shd w:val="clear" w:color="auto" w:fill="C5E0B3" w:themeFill="accent6" w:themeFillTint="66"/>
          </w:tcPr>
          <w:p w:rsidR="00162349" w:rsidRPr="00162349" w:rsidRDefault="00162349" w:rsidP="00DA64C8">
            <w:pPr>
              <w:rPr>
                <w:b/>
                <w:bCs/>
              </w:rPr>
            </w:pPr>
            <w:r w:rsidRPr="00162349">
              <w:rPr>
                <w:b/>
                <w:bCs/>
              </w:rPr>
              <w:t>Your details</w:t>
            </w:r>
          </w:p>
        </w:tc>
      </w:tr>
      <w:tr w:rsidR="00DA64C8" w:rsidTr="00507259">
        <w:tc>
          <w:tcPr>
            <w:tcW w:w="4814" w:type="dxa"/>
            <w:shd w:val="clear" w:color="auto" w:fill="C5E0B3" w:themeFill="accent6" w:themeFillTint="66"/>
          </w:tcPr>
          <w:p w:rsidR="00DA64C8" w:rsidRPr="00DA64C8" w:rsidRDefault="00DA64C8" w:rsidP="00DA64C8">
            <w:pPr>
              <w:rPr>
                <w:rFonts w:cstheme="minorHAnsi"/>
                <w:b/>
              </w:rPr>
            </w:pPr>
            <w:r w:rsidRPr="00DA64C8">
              <w:rPr>
                <w:rFonts w:cstheme="minorHAnsi"/>
                <w:b/>
              </w:rPr>
              <w:t>Name of Business:</w:t>
            </w:r>
          </w:p>
          <w:p w:rsidR="00DA64C8" w:rsidRPr="00DA64C8" w:rsidRDefault="00DA64C8" w:rsidP="00DA64C8">
            <w:pPr>
              <w:rPr>
                <w:rFonts w:cstheme="minorHAnsi"/>
                <w:b/>
                <w:bCs/>
              </w:rPr>
            </w:pPr>
          </w:p>
          <w:p w:rsidR="00DA64C8" w:rsidRPr="00DA64C8" w:rsidRDefault="00DA64C8" w:rsidP="00DA64C8">
            <w:pPr>
              <w:rPr>
                <w:rFonts w:cstheme="minorHAnsi"/>
                <w:b/>
                <w:bCs/>
              </w:rPr>
            </w:pPr>
          </w:p>
        </w:tc>
        <w:tc>
          <w:tcPr>
            <w:tcW w:w="5104" w:type="dxa"/>
          </w:tcPr>
          <w:p w:rsidR="00DA64C8" w:rsidRDefault="00DA64C8" w:rsidP="00DA64C8">
            <w:pPr>
              <w:rPr>
                <w:b/>
                <w:bCs/>
                <w:sz w:val="32"/>
                <w:szCs w:val="32"/>
              </w:rPr>
            </w:pPr>
          </w:p>
        </w:tc>
      </w:tr>
      <w:tr w:rsidR="00DA64C8" w:rsidTr="00507259">
        <w:tc>
          <w:tcPr>
            <w:tcW w:w="4814" w:type="dxa"/>
            <w:shd w:val="clear" w:color="auto" w:fill="C5E0B3" w:themeFill="accent6" w:themeFillTint="66"/>
          </w:tcPr>
          <w:p w:rsidR="00DA64C8" w:rsidRPr="00DA64C8" w:rsidRDefault="00DA64C8" w:rsidP="00DA64C8">
            <w:pPr>
              <w:rPr>
                <w:rFonts w:cstheme="minorHAnsi"/>
                <w:b/>
              </w:rPr>
            </w:pPr>
            <w:r w:rsidRPr="00DA64C8">
              <w:rPr>
                <w:rFonts w:cstheme="minorHAnsi"/>
                <w:b/>
              </w:rPr>
              <w:t>Address from which business ordinarily operates:</w:t>
            </w:r>
          </w:p>
          <w:p w:rsidR="00DA64C8" w:rsidRPr="00DA64C8" w:rsidRDefault="00DA64C8" w:rsidP="00DA64C8">
            <w:pPr>
              <w:rPr>
                <w:rFonts w:cstheme="minorHAnsi"/>
                <w:b/>
                <w:bCs/>
              </w:rPr>
            </w:pPr>
          </w:p>
          <w:p w:rsidR="00DA64C8" w:rsidRPr="00DA64C8" w:rsidRDefault="00DA64C8" w:rsidP="00DA64C8">
            <w:pPr>
              <w:rPr>
                <w:rFonts w:cstheme="minorHAnsi"/>
                <w:b/>
                <w:bCs/>
              </w:rPr>
            </w:pPr>
          </w:p>
        </w:tc>
        <w:tc>
          <w:tcPr>
            <w:tcW w:w="5104" w:type="dxa"/>
          </w:tcPr>
          <w:p w:rsidR="00DA64C8" w:rsidRDefault="00DA64C8" w:rsidP="00DA64C8">
            <w:pPr>
              <w:rPr>
                <w:b/>
                <w:bCs/>
                <w:sz w:val="32"/>
                <w:szCs w:val="32"/>
              </w:rPr>
            </w:pPr>
          </w:p>
        </w:tc>
      </w:tr>
      <w:tr w:rsidR="00DA64C8" w:rsidTr="00507259">
        <w:tc>
          <w:tcPr>
            <w:tcW w:w="4814" w:type="dxa"/>
            <w:shd w:val="clear" w:color="auto" w:fill="C5E0B3" w:themeFill="accent6" w:themeFillTint="66"/>
          </w:tcPr>
          <w:p w:rsidR="00DA64C8" w:rsidRPr="00DA64C8" w:rsidRDefault="00DA64C8" w:rsidP="00DA64C8">
            <w:pPr>
              <w:rPr>
                <w:rFonts w:cstheme="minorHAnsi"/>
                <w:b/>
              </w:rPr>
            </w:pPr>
            <w:r w:rsidRPr="00DA64C8">
              <w:rPr>
                <w:rFonts w:cstheme="minorHAnsi"/>
                <w:b/>
              </w:rPr>
              <w:t>Name</w:t>
            </w:r>
            <w:r w:rsidRPr="00DA64C8">
              <w:rPr>
                <w:rFonts w:cstheme="minorHAnsi"/>
                <w:b/>
              </w:rPr>
              <w:tab/>
              <w:t>of business owner</w:t>
            </w:r>
            <w:r>
              <w:rPr>
                <w:rFonts w:cstheme="minorHAnsi"/>
                <w:b/>
              </w:rPr>
              <w:t xml:space="preserve"> </w:t>
            </w:r>
            <w:r w:rsidRPr="00DA64C8">
              <w:rPr>
                <w:rFonts w:cstheme="minorHAnsi"/>
                <w:b/>
              </w:rPr>
              <w:t>/</w:t>
            </w:r>
            <w:r>
              <w:rPr>
                <w:rFonts w:cstheme="minorHAnsi"/>
                <w:b/>
              </w:rPr>
              <w:t xml:space="preserve"> </w:t>
            </w:r>
            <w:r w:rsidRPr="00DA64C8">
              <w:rPr>
                <w:rFonts w:cstheme="minorHAnsi"/>
                <w:b/>
              </w:rPr>
              <w:t>food</w:t>
            </w:r>
            <w:r>
              <w:rPr>
                <w:rFonts w:cstheme="minorHAnsi"/>
                <w:b/>
              </w:rPr>
              <w:t xml:space="preserve"> </w:t>
            </w:r>
            <w:r w:rsidRPr="00DA64C8">
              <w:rPr>
                <w:rFonts w:cstheme="minorHAnsi"/>
                <w:b/>
                <w:spacing w:val="-1"/>
              </w:rPr>
              <w:t xml:space="preserve">business </w:t>
            </w:r>
            <w:r w:rsidRPr="00DA64C8">
              <w:rPr>
                <w:rFonts w:cstheme="minorHAnsi"/>
                <w:b/>
              </w:rPr>
              <w:t>operator:</w:t>
            </w:r>
          </w:p>
          <w:p w:rsidR="00DA64C8" w:rsidRPr="00DA64C8" w:rsidRDefault="00DA64C8" w:rsidP="00DA64C8">
            <w:pPr>
              <w:rPr>
                <w:rFonts w:cstheme="minorHAnsi"/>
                <w:b/>
                <w:bCs/>
              </w:rPr>
            </w:pPr>
          </w:p>
          <w:p w:rsidR="00DA64C8" w:rsidRPr="00DA64C8" w:rsidRDefault="00DA64C8" w:rsidP="00DA64C8">
            <w:pPr>
              <w:rPr>
                <w:rFonts w:cstheme="minorHAnsi"/>
                <w:b/>
                <w:bCs/>
              </w:rPr>
            </w:pPr>
          </w:p>
        </w:tc>
        <w:tc>
          <w:tcPr>
            <w:tcW w:w="5104" w:type="dxa"/>
          </w:tcPr>
          <w:p w:rsidR="00DA64C8" w:rsidRDefault="00DA64C8" w:rsidP="00DA64C8">
            <w:pPr>
              <w:rPr>
                <w:b/>
                <w:bCs/>
                <w:sz w:val="32"/>
                <w:szCs w:val="32"/>
              </w:rPr>
            </w:pPr>
          </w:p>
        </w:tc>
      </w:tr>
      <w:tr w:rsidR="00DA64C8" w:rsidTr="00507259">
        <w:tc>
          <w:tcPr>
            <w:tcW w:w="4814" w:type="dxa"/>
            <w:shd w:val="clear" w:color="auto" w:fill="C5E0B3" w:themeFill="accent6" w:themeFillTint="66"/>
          </w:tcPr>
          <w:p w:rsidR="00DA64C8" w:rsidRPr="00DA64C8" w:rsidRDefault="00DA64C8" w:rsidP="00DA64C8">
            <w:pPr>
              <w:rPr>
                <w:rFonts w:cstheme="minorHAnsi"/>
                <w:b/>
              </w:rPr>
            </w:pPr>
            <w:r w:rsidRPr="00DA64C8">
              <w:rPr>
                <w:rFonts w:cstheme="minorHAnsi"/>
                <w:b/>
              </w:rPr>
              <w:t>Date this pack was first completed:</w:t>
            </w:r>
          </w:p>
          <w:p w:rsidR="00DA64C8" w:rsidRPr="00DA64C8" w:rsidRDefault="00DA64C8" w:rsidP="00DA64C8">
            <w:pPr>
              <w:rPr>
                <w:rFonts w:cstheme="minorHAnsi"/>
                <w:b/>
                <w:bCs/>
              </w:rPr>
            </w:pPr>
          </w:p>
        </w:tc>
        <w:tc>
          <w:tcPr>
            <w:tcW w:w="5104" w:type="dxa"/>
          </w:tcPr>
          <w:p w:rsidR="00DA64C8" w:rsidRDefault="00DA64C8" w:rsidP="00DA64C8">
            <w:pPr>
              <w:rPr>
                <w:b/>
                <w:bCs/>
                <w:sz w:val="32"/>
                <w:szCs w:val="32"/>
              </w:rPr>
            </w:pPr>
          </w:p>
        </w:tc>
      </w:tr>
      <w:tr w:rsidR="00DA64C8" w:rsidTr="00507259">
        <w:tc>
          <w:tcPr>
            <w:tcW w:w="4814" w:type="dxa"/>
            <w:shd w:val="clear" w:color="auto" w:fill="C5E0B3" w:themeFill="accent6" w:themeFillTint="66"/>
          </w:tcPr>
          <w:p w:rsidR="00DA64C8" w:rsidRPr="00DA64C8" w:rsidRDefault="00DA64C8" w:rsidP="00DA64C8">
            <w:pPr>
              <w:pStyle w:val="TableParagraph"/>
              <w:spacing w:line="298" w:lineRule="exact"/>
              <w:ind w:left="0"/>
              <w:jc w:val="both"/>
              <w:rPr>
                <w:rFonts w:asciiTheme="minorHAnsi" w:hAnsiTheme="minorHAnsi" w:cstheme="minorHAnsi"/>
                <w:b/>
                <w:sz w:val="24"/>
                <w:szCs w:val="24"/>
              </w:rPr>
            </w:pPr>
            <w:r w:rsidRPr="00DA64C8">
              <w:rPr>
                <w:rFonts w:asciiTheme="minorHAnsi" w:hAnsiTheme="minorHAnsi" w:cstheme="minorHAnsi"/>
                <w:b/>
                <w:sz w:val="24"/>
                <w:szCs w:val="24"/>
              </w:rPr>
              <w:t>Review Date</w:t>
            </w:r>
            <w:r>
              <w:rPr>
                <w:rFonts w:asciiTheme="minorHAnsi" w:hAnsiTheme="minorHAnsi" w:cstheme="minorHAnsi"/>
                <w:b/>
                <w:sz w:val="24"/>
                <w:szCs w:val="24"/>
              </w:rPr>
              <w:t>s</w:t>
            </w:r>
            <w:r w:rsidRPr="00DA64C8">
              <w:rPr>
                <w:rFonts w:asciiTheme="minorHAnsi" w:hAnsiTheme="minorHAnsi" w:cstheme="minorHAnsi"/>
                <w:b/>
                <w:sz w:val="24"/>
                <w:szCs w:val="24"/>
              </w:rPr>
              <w:t>:</w:t>
            </w:r>
          </w:p>
          <w:p w:rsidR="00DA64C8" w:rsidRPr="00DA64C8" w:rsidRDefault="00DA64C8" w:rsidP="00DA64C8">
            <w:pPr>
              <w:rPr>
                <w:rFonts w:cstheme="minorHAnsi"/>
                <w:b/>
                <w:bCs/>
              </w:rPr>
            </w:pPr>
            <w:r w:rsidRPr="00DA64C8">
              <w:rPr>
                <w:rFonts w:cstheme="minorHAnsi"/>
                <w:i/>
              </w:rPr>
              <w:t>(This</w:t>
            </w:r>
            <w:r w:rsidRPr="00DA64C8">
              <w:rPr>
                <w:rFonts w:cstheme="minorHAnsi"/>
                <w:i/>
                <w:spacing w:val="-22"/>
              </w:rPr>
              <w:t xml:space="preserve"> </w:t>
            </w:r>
            <w:r w:rsidRPr="00DA64C8">
              <w:rPr>
                <w:rFonts w:cstheme="minorHAnsi"/>
                <w:i/>
              </w:rPr>
              <w:t>document</w:t>
            </w:r>
            <w:r w:rsidRPr="00DA64C8">
              <w:rPr>
                <w:rFonts w:cstheme="minorHAnsi"/>
                <w:i/>
                <w:spacing w:val="-22"/>
              </w:rPr>
              <w:t xml:space="preserve"> </w:t>
            </w:r>
            <w:r w:rsidRPr="00DA64C8">
              <w:rPr>
                <w:rFonts w:cstheme="minorHAnsi"/>
                <w:i/>
              </w:rPr>
              <w:t>should</w:t>
            </w:r>
            <w:r w:rsidRPr="00DA64C8">
              <w:rPr>
                <w:rFonts w:cstheme="minorHAnsi"/>
                <w:i/>
                <w:spacing w:val="-23"/>
              </w:rPr>
              <w:t xml:space="preserve"> </w:t>
            </w:r>
            <w:r w:rsidRPr="00DA64C8">
              <w:rPr>
                <w:rFonts w:cstheme="minorHAnsi"/>
                <w:i/>
              </w:rPr>
              <w:t>be</w:t>
            </w:r>
            <w:r w:rsidRPr="00DA64C8">
              <w:rPr>
                <w:rFonts w:cstheme="minorHAnsi"/>
                <w:i/>
                <w:spacing w:val="-22"/>
              </w:rPr>
              <w:t xml:space="preserve"> </w:t>
            </w:r>
            <w:r w:rsidRPr="00DA64C8">
              <w:rPr>
                <w:rFonts w:cstheme="minorHAnsi"/>
                <w:i/>
              </w:rPr>
              <w:t>reviewed</w:t>
            </w:r>
            <w:r w:rsidRPr="00DA64C8">
              <w:rPr>
                <w:rFonts w:cstheme="minorHAnsi"/>
                <w:i/>
                <w:spacing w:val="-23"/>
              </w:rPr>
              <w:t xml:space="preserve"> </w:t>
            </w:r>
            <w:r w:rsidRPr="00DA64C8">
              <w:rPr>
                <w:rFonts w:cstheme="minorHAnsi"/>
                <w:i/>
              </w:rPr>
              <w:t>every</w:t>
            </w:r>
            <w:r w:rsidRPr="00DA64C8">
              <w:rPr>
                <w:rFonts w:cstheme="minorHAnsi"/>
                <w:i/>
                <w:spacing w:val="-22"/>
              </w:rPr>
              <w:t xml:space="preserve"> </w:t>
            </w:r>
            <w:r w:rsidRPr="00DA64C8">
              <w:rPr>
                <w:rFonts w:cstheme="minorHAnsi"/>
                <w:i/>
              </w:rPr>
              <w:t>year</w:t>
            </w:r>
            <w:r w:rsidRPr="00DA64C8">
              <w:rPr>
                <w:rFonts w:cstheme="minorHAnsi"/>
                <w:i/>
                <w:spacing w:val="-23"/>
              </w:rPr>
              <w:t xml:space="preserve"> </w:t>
            </w:r>
            <w:r w:rsidRPr="00DA64C8">
              <w:rPr>
                <w:rFonts w:cstheme="minorHAnsi"/>
                <w:i/>
              </w:rPr>
              <w:t>and</w:t>
            </w:r>
            <w:r w:rsidRPr="00DA64C8">
              <w:rPr>
                <w:rFonts w:cstheme="minorHAnsi"/>
                <w:i/>
                <w:spacing w:val="-23"/>
              </w:rPr>
              <w:t xml:space="preserve"> </w:t>
            </w:r>
            <w:r w:rsidR="00D567A4" w:rsidRPr="00DA64C8">
              <w:rPr>
                <w:rFonts w:cstheme="minorHAnsi"/>
                <w:i/>
              </w:rPr>
              <w:t>amended,</w:t>
            </w:r>
            <w:r w:rsidRPr="00DA64C8">
              <w:rPr>
                <w:rFonts w:cstheme="minorHAnsi"/>
                <w:i/>
                <w:spacing w:val="-24"/>
              </w:rPr>
              <w:t xml:space="preserve"> </w:t>
            </w:r>
            <w:r w:rsidRPr="00DA64C8">
              <w:rPr>
                <w:rFonts w:cstheme="minorHAnsi"/>
                <w:i/>
              </w:rPr>
              <w:t>when necessary,</w:t>
            </w:r>
            <w:r w:rsidRPr="00DA64C8">
              <w:rPr>
                <w:rFonts w:cstheme="minorHAnsi"/>
                <w:i/>
                <w:spacing w:val="-6"/>
              </w:rPr>
              <w:t xml:space="preserve"> </w:t>
            </w:r>
            <w:r w:rsidRPr="00DA64C8">
              <w:rPr>
                <w:rFonts w:cstheme="minorHAnsi"/>
                <w:i/>
              </w:rPr>
              <w:t>particularly</w:t>
            </w:r>
            <w:r w:rsidRPr="00DA64C8">
              <w:rPr>
                <w:rFonts w:cstheme="minorHAnsi"/>
                <w:i/>
                <w:spacing w:val="-7"/>
              </w:rPr>
              <w:t xml:space="preserve"> </w:t>
            </w:r>
            <w:r w:rsidRPr="00DA64C8">
              <w:rPr>
                <w:rFonts w:cstheme="minorHAnsi"/>
                <w:i/>
              </w:rPr>
              <w:t>if</w:t>
            </w:r>
            <w:r w:rsidRPr="00DA64C8">
              <w:rPr>
                <w:rFonts w:cstheme="minorHAnsi"/>
                <w:i/>
                <w:spacing w:val="-7"/>
              </w:rPr>
              <w:t xml:space="preserve"> </w:t>
            </w:r>
            <w:r w:rsidRPr="00DA64C8">
              <w:rPr>
                <w:rFonts w:cstheme="minorHAnsi"/>
                <w:i/>
              </w:rPr>
              <w:t>you</w:t>
            </w:r>
            <w:r w:rsidRPr="00DA64C8">
              <w:rPr>
                <w:rFonts w:cstheme="minorHAnsi"/>
                <w:i/>
                <w:spacing w:val="-7"/>
              </w:rPr>
              <w:t xml:space="preserve"> </w:t>
            </w:r>
            <w:r w:rsidRPr="00DA64C8">
              <w:rPr>
                <w:rFonts w:cstheme="minorHAnsi"/>
                <w:i/>
              </w:rPr>
              <w:t>start</w:t>
            </w:r>
            <w:r w:rsidRPr="00DA64C8">
              <w:rPr>
                <w:rFonts w:cstheme="minorHAnsi"/>
                <w:i/>
                <w:spacing w:val="-7"/>
              </w:rPr>
              <w:t xml:space="preserve"> </w:t>
            </w:r>
            <w:r w:rsidRPr="00DA64C8">
              <w:rPr>
                <w:rFonts w:cstheme="minorHAnsi"/>
                <w:i/>
              </w:rPr>
              <w:t>making</w:t>
            </w:r>
            <w:r w:rsidRPr="00DA64C8">
              <w:rPr>
                <w:rFonts w:cstheme="minorHAnsi"/>
                <w:i/>
                <w:spacing w:val="-7"/>
              </w:rPr>
              <w:t xml:space="preserve"> </w:t>
            </w:r>
            <w:r w:rsidRPr="00DA64C8">
              <w:rPr>
                <w:rFonts w:cstheme="minorHAnsi"/>
                <w:i/>
              </w:rPr>
              <w:t>a</w:t>
            </w:r>
            <w:r w:rsidRPr="00DA64C8">
              <w:rPr>
                <w:rFonts w:cstheme="minorHAnsi"/>
                <w:i/>
                <w:spacing w:val="-7"/>
              </w:rPr>
              <w:t xml:space="preserve"> </w:t>
            </w:r>
            <w:r w:rsidRPr="00DA64C8">
              <w:rPr>
                <w:rFonts w:cstheme="minorHAnsi"/>
                <w:i/>
              </w:rPr>
              <w:t>new</w:t>
            </w:r>
            <w:r w:rsidRPr="00DA64C8">
              <w:rPr>
                <w:rFonts w:cstheme="minorHAnsi"/>
                <w:i/>
                <w:spacing w:val="-5"/>
              </w:rPr>
              <w:t xml:space="preserve"> </w:t>
            </w:r>
            <w:r w:rsidRPr="00DA64C8">
              <w:rPr>
                <w:rFonts w:cstheme="minorHAnsi"/>
                <w:i/>
              </w:rPr>
              <w:t>product</w:t>
            </w:r>
            <w:r w:rsidRPr="00DA64C8">
              <w:rPr>
                <w:rFonts w:cstheme="minorHAnsi"/>
                <w:i/>
                <w:spacing w:val="-6"/>
              </w:rPr>
              <w:t xml:space="preserve"> </w:t>
            </w:r>
            <w:r w:rsidRPr="00DA64C8">
              <w:rPr>
                <w:rFonts w:cstheme="minorHAnsi"/>
                <w:i/>
              </w:rPr>
              <w:t>or</w:t>
            </w:r>
            <w:r w:rsidRPr="00DA64C8">
              <w:rPr>
                <w:rFonts w:cstheme="minorHAnsi"/>
                <w:i/>
                <w:spacing w:val="-7"/>
              </w:rPr>
              <w:t xml:space="preserve"> </w:t>
            </w:r>
            <w:r w:rsidRPr="00DA64C8">
              <w:rPr>
                <w:rFonts w:cstheme="minorHAnsi"/>
                <w:i/>
              </w:rPr>
              <w:t xml:space="preserve">use </w:t>
            </w:r>
            <w:r w:rsidRPr="00DA64C8">
              <w:rPr>
                <w:rFonts w:cstheme="minorHAnsi"/>
                <w:i/>
                <w:w w:val="95"/>
              </w:rPr>
              <w:t>new methods of</w:t>
            </w:r>
            <w:r w:rsidRPr="00DA64C8">
              <w:rPr>
                <w:rFonts w:cstheme="minorHAnsi"/>
                <w:i/>
                <w:spacing w:val="-30"/>
                <w:w w:val="95"/>
              </w:rPr>
              <w:t xml:space="preserve"> </w:t>
            </w:r>
            <w:r w:rsidRPr="00DA64C8">
              <w:rPr>
                <w:rFonts w:cstheme="minorHAnsi"/>
                <w:i/>
                <w:w w:val="95"/>
              </w:rPr>
              <w:t>preparation)</w:t>
            </w:r>
          </w:p>
        </w:tc>
        <w:tc>
          <w:tcPr>
            <w:tcW w:w="5104" w:type="dxa"/>
          </w:tcPr>
          <w:p w:rsidR="00DA64C8" w:rsidRDefault="00DA64C8" w:rsidP="00DA64C8">
            <w:pPr>
              <w:rPr>
                <w:b/>
                <w:bCs/>
                <w:sz w:val="32"/>
                <w:szCs w:val="32"/>
              </w:rPr>
            </w:pPr>
          </w:p>
        </w:tc>
      </w:tr>
    </w:tbl>
    <w:p w:rsidR="00DA64C8" w:rsidRDefault="00DA64C8" w:rsidP="00DA64C8">
      <w:pPr>
        <w:rPr>
          <w:b/>
          <w:bCs/>
          <w:sz w:val="32"/>
          <w:szCs w:val="32"/>
        </w:rPr>
      </w:pPr>
    </w:p>
    <w:p w:rsidR="00DA64C8" w:rsidRPr="00DA64C8" w:rsidRDefault="00DA64C8" w:rsidP="00DA64C8">
      <w:pPr>
        <w:rPr>
          <w:b/>
          <w:bCs/>
        </w:rPr>
      </w:pPr>
      <w:r w:rsidRPr="00DA64C8">
        <w:rPr>
          <w:b/>
          <w:bCs/>
        </w:rPr>
        <w:t>How to complete</w:t>
      </w:r>
    </w:p>
    <w:p w:rsidR="00DA64C8" w:rsidRDefault="00DA64C8" w:rsidP="00DA64C8">
      <w:r w:rsidRPr="00DA64C8">
        <w:t>All food businesses are required by law to have some sort of food safety hazard analysis to show how they are producing safe food. The attached risk assessment can be used to meet this requirement for small home manufacturers.</w:t>
      </w:r>
    </w:p>
    <w:p w:rsidR="00DA64C8" w:rsidRPr="00DA64C8" w:rsidRDefault="00DA64C8" w:rsidP="00DA64C8"/>
    <w:p w:rsidR="00DA64C8" w:rsidRDefault="00DA64C8" w:rsidP="00DA64C8">
      <w:r w:rsidRPr="00DA64C8">
        <w:t>You should examine each safety point in turn and complete the right-hand column to indicate how you, as the business operator, will ensure the food you produce is safe.</w:t>
      </w:r>
    </w:p>
    <w:p w:rsidR="00DA64C8" w:rsidRPr="00DA64C8" w:rsidRDefault="00DA64C8" w:rsidP="00DA64C8"/>
    <w:p w:rsidR="00DA64C8" w:rsidRDefault="00DA64C8" w:rsidP="00DA64C8">
      <w:r w:rsidRPr="00DA64C8">
        <w:t>There are extra boxes included at the end of each section should there be any additional hazards specific to your business, for example if you also produce jams and preserves.</w:t>
      </w:r>
    </w:p>
    <w:p w:rsidR="00DA64C8" w:rsidRPr="00DA64C8" w:rsidRDefault="00DA64C8" w:rsidP="00DA64C8"/>
    <w:p w:rsidR="00DA64C8" w:rsidRPr="00DA64C8" w:rsidRDefault="00DA64C8" w:rsidP="00DA64C8">
      <w:pPr>
        <w:rPr>
          <w:b/>
          <w:bCs/>
        </w:rPr>
      </w:pPr>
      <w:r w:rsidRPr="00DA64C8">
        <w:rPr>
          <w:b/>
          <w:bCs/>
        </w:rPr>
        <w:t>Monitoring</w:t>
      </w:r>
    </w:p>
    <w:p w:rsidR="00DA64C8" w:rsidRDefault="00DA64C8" w:rsidP="00DA64C8">
      <w:r w:rsidRPr="00DA64C8">
        <w:t xml:space="preserve">Some aspects of your food preparation will require monitoring, for example ensuring that an adequate cooking temperature is achieved or that </w:t>
      </w:r>
      <w:r w:rsidR="00D73A0D">
        <w:t>chilled food is stored</w:t>
      </w:r>
      <w:r w:rsidRPr="00DA64C8">
        <w:t xml:space="preserve"> at</w:t>
      </w:r>
      <w:r w:rsidR="00D73A0D">
        <w:t xml:space="preserve"> or</w:t>
      </w:r>
      <w:r w:rsidRPr="00DA64C8">
        <w:t xml:space="preserve"> below </w:t>
      </w:r>
      <w:r>
        <w:t>8</w:t>
      </w:r>
      <w:r w:rsidRPr="00DA64C8">
        <w:t>°C. Often this will just be a visual check, but where you need to record data</w:t>
      </w:r>
      <w:r w:rsidR="00D73A0D">
        <w:t xml:space="preserve"> such as fridge/freezer and cooking temperatures, a</w:t>
      </w:r>
      <w:r w:rsidRPr="00DA64C8">
        <w:t xml:space="preserve"> simple daily diary will be sufficient.</w:t>
      </w:r>
      <w:r w:rsidR="00D73A0D">
        <w:t xml:space="preserve"> You can also use the diary to record information about foods produced each day, ingredients (including allergens), suppliers etc.</w:t>
      </w:r>
    </w:p>
    <w:p w:rsidR="00D73A0D" w:rsidRDefault="00D73A0D" w:rsidP="00DA64C8"/>
    <w:p w:rsidR="00D73A0D" w:rsidRDefault="00DA64C8" w:rsidP="00DA64C8">
      <w:r>
        <w:t>You may also consider a handover sheet which is given with your produce</w:t>
      </w:r>
      <w:r w:rsidR="00D3585E">
        <w:t xml:space="preserve"> i.e. details of the product supplied, shelf-life, storage advice etc</w:t>
      </w:r>
      <w:r>
        <w:t xml:space="preserve">. </w:t>
      </w:r>
    </w:p>
    <w:p w:rsidR="00001C7B" w:rsidRDefault="00001C7B" w:rsidP="00DA64C8"/>
    <w:p w:rsidR="00001C7B" w:rsidRDefault="00DA64C8" w:rsidP="00DA64C8">
      <w:r>
        <w:t>It</w:t>
      </w:r>
      <w:r w:rsidR="00D73A0D">
        <w:t>’</w:t>
      </w:r>
      <w:r>
        <w:t>s advis</w:t>
      </w:r>
      <w:r w:rsidR="00D73A0D">
        <w:t>able</w:t>
      </w:r>
      <w:r>
        <w:t xml:space="preserve"> </w:t>
      </w:r>
      <w:r w:rsidR="00D73A0D">
        <w:t>to keep production records</w:t>
      </w:r>
      <w:r>
        <w:t xml:space="preserve"> for 6 months.</w:t>
      </w:r>
    </w:p>
    <w:p w:rsidR="00A944A3" w:rsidRPr="002734AF" w:rsidRDefault="00A944A3">
      <w:pPr>
        <w:pStyle w:val="Heading1"/>
      </w:pPr>
      <w:r w:rsidRPr="002734AF">
        <w:lastRenderedPageBreak/>
        <w:t>CROSS CONTAMINATION</w:t>
      </w:r>
    </w:p>
    <w:p w:rsidR="00A944A3" w:rsidRDefault="00A944A3" w:rsidP="00A944A3">
      <w:pPr>
        <w:rPr>
          <w:color w:val="000000" w:themeColor="text1"/>
        </w:rPr>
      </w:pPr>
    </w:p>
    <w:tbl>
      <w:tblPr>
        <w:tblStyle w:val="TableGrid"/>
        <w:tblW w:w="0" w:type="auto"/>
        <w:tblLook w:val="04A0" w:firstRow="1" w:lastRow="0" w:firstColumn="1" w:lastColumn="0" w:noHBand="0" w:noVBand="1"/>
        <w:tblCaption w:val="Cross contamination"/>
        <w:tblDescription w:val="Cross contamination"/>
      </w:tblPr>
      <w:tblGrid>
        <w:gridCol w:w="3209"/>
        <w:gridCol w:w="3209"/>
        <w:gridCol w:w="3210"/>
      </w:tblGrid>
      <w:tr w:rsidR="00A944A3" w:rsidTr="002C47B7">
        <w:trPr>
          <w:tblHeader/>
        </w:trPr>
        <w:tc>
          <w:tcPr>
            <w:tcW w:w="3209" w:type="dxa"/>
            <w:shd w:val="clear" w:color="auto" w:fill="C5E0B3" w:themeFill="accent6" w:themeFillTint="66"/>
          </w:tcPr>
          <w:p w:rsidR="00A944A3" w:rsidRPr="007E5580" w:rsidRDefault="00A944A3" w:rsidP="00A944A3">
            <w:pPr>
              <w:pStyle w:val="NormalWeb"/>
            </w:pPr>
            <w:r w:rsidRPr="007E5580">
              <w:rPr>
                <w:rFonts w:ascii="Calibri" w:hAnsi="Calibri" w:cs="Calibri"/>
                <w:b/>
                <w:bCs/>
              </w:rPr>
              <w:t>Safety point</w:t>
            </w:r>
          </w:p>
        </w:tc>
        <w:tc>
          <w:tcPr>
            <w:tcW w:w="3209" w:type="dxa"/>
            <w:shd w:val="clear" w:color="auto" w:fill="C5E0B3" w:themeFill="accent6" w:themeFillTint="66"/>
          </w:tcPr>
          <w:p w:rsidR="00A944A3" w:rsidRPr="007E5580" w:rsidRDefault="00A944A3" w:rsidP="002734AF">
            <w:pPr>
              <w:pStyle w:val="NormalWeb"/>
              <w:rPr>
                <w:color w:val="000000" w:themeColor="text1"/>
              </w:rPr>
            </w:pPr>
            <w:r w:rsidRPr="007E5580">
              <w:rPr>
                <w:rFonts w:ascii="Calibri" w:hAnsi="Calibri" w:cs="Calibri"/>
                <w:b/>
                <w:bCs/>
              </w:rPr>
              <w:t>Why it is</w:t>
            </w:r>
            <w:r w:rsidR="002734AF">
              <w:rPr>
                <w:rFonts w:ascii="Calibri" w:hAnsi="Calibri" w:cs="Calibri"/>
                <w:b/>
                <w:bCs/>
              </w:rPr>
              <w:t xml:space="preserve"> important</w:t>
            </w:r>
            <w:r w:rsidRPr="007E5580">
              <w:rPr>
                <w:rFonts w:ascii="Calibri" w:hAnsi="Calibri" w:cs="Calibri"/>
                <w:b/>
                <w:bCs/>
              </w:rPr>
              <w:t xml:space="preserve"> to food safety</w:t>
            </w:r>
          </w:p>
        </w:tc>
        <w:tc>
          <w:tcPr>
            <w:tcW w:w="3210" w:type="dxa"/>
          </w:tcPr>
          <w:p w:rsidR="00A944A3" w:rsidRPr="007E5580" w:rsidRDefault="00A944A3" w:rsidP="00A944A3">
            <w:pPr>
              <w:pStyle w:val="NormalWeb"/>
              <w:rPr>
                <w:color w:val="000000" w:themeColor="text1"/>
              </w:rPr>
            </w:pPr>
            <w:r w:rsidRPr="007E5580">
              <w:rPr>
                <w:rFonts w:ascii="Calibri" w:hAnsi="Calibri" w:cs="Calibri"/>
                <w:b/>
                <w:bCs/>
              </w:rPr>
              <w:t xml:space="preserve">What I do to meet this safety point: </w:t>
            </w:r>
          </w:p>
        </w:tc>
      </w:tr>
      <w:tr w:rsidR="00A944A3" w:rsidTr="00A944A3">
        <w:tc>
          <w:tcPr>
            <w:tcW w:w="3209" w:type="dxa"/>
            <w:shd w:val="clear" w:color="auto" w:fill="C5E0B3" w:themeFill="accent6" w:themeFillTint="66"/>
          </w:tcPr>
          <w:p w:rsidR="00A944A3" w:rsidRDefault="00A944A3" w:rsidP="00A944A3">
            <w:pPr>
              <w:rPr>
                <w:color w:val="000000" w:themeColor="text1"/>
              </w:rPr>
            </w:pPr>
            <w:r w:rsidRPr="001329D8">
              <w:rPr>
                <w:rFonts w:ascii="Calibri" w:hAnsi="Calibri" w:cs="Calibri"/>
                <w:sz w:val="22"/>
                <w:szCs w:val="22"/>
              </w:rPr>
              <w:t xml:space="preserve">Food handlers should wash hands thoroughly using an antibacterial soap before commencing work, and after handling potentially contaminated foods such as </w:t>
            </w:r>
            <w:r w:rsidR="007E5580" w:rsidRPr="001329D8">
              <w:rPr>
                <w:rFonts w:ascii="Calibri" w:hAnsi="Calibri" w:cs="Calibri"/>
                <w:sz w:val="22"/>
                <w:szCs w:val="22"/>
              </w:rPr>
              <w:t>eggshells</w:t>
            </w:r>
            <w:r w:rsidRPr="001329D8">
              <w:rPr>
                <w:rFonts w:ascii="Calibri" w:hAnsi="Calibri" w:cs="Calibri"/>
                <w:sz w:val="22"/>
                <w:szCs w:val="22"/>
              </w:rPr>
              <w:t xml:space="preserve"> or raw vegetables</w:t>
            </w:r>
            <w:r w:rsidR="007E5580">
              <w:rPr>
                <w:rFonts w:ascii="Calibri" w:hAnsi="Calibri" w:cs="Calibri"/>
                <w:sz w:val="22"/>
                <w:szCs w:val="22"/>
              </w:rPr>
              <w:t>.</w:t>
            </w:r>
          </w:p>
        </w:tc>
        <w:tc>
          <w:tcPr>
            <w:tcW w:w="3209" w:type="dxa"/>
            <w:shd w:val="clear" w:color="auto" w:fill="C5E0B3" w:themeFill="accent6" w:themeFillTint="66"/>
          </w:tcPr>
          <w:p w:rsidR="007E5580" w:rsidRDefault="007E5580" w:rsidP="007E5580">
            <w:pPr>
              <w:pStyle w:val="NormalWeb"/>
            </w:pPr>
            <w:r>
              <w:rPr>
                <w:rFonts w:ascii="Calibri" w:hAnsi="Calibri" w:cs="Calibri"/>
                <w:sz w:val="22"/>
                <w:szCs w:val="22"/>
              </w:rPr>
              <w:t xml:space="preserve">Bacteria and dirt can spread from the hands of food handlers to the product they are making. </w:t>
            </w:r>
          </w:p>
          <w:p w:rsidR="00A944A3" w:rsidRDefault="00A944A3" w:rsidP="00A944A3">
            <w:pPr>
              <w:rPr>
                <w:color w:val="000000" w:themeColor="text1"/>
              </w:rPr>
            </w:pPr>
          </w:p>
        </w:tc>
        <w:tc>
          <w:tcPr>
            <w:tcW w:w="3210" w:type="dxa"/>
          </w:tcPr>
          <w:p w:rsidR="00A944A3" w:rsidRDefault="00A944A3" w:rsidP="00A944A3">
            <w:pPr>
              <w:rPr>
                <w:color w:val="000000" w:themeColor="text1"/>
              </w:rPr>
            </w:pPr>
          </w:p>
        </w:tc>
      </w:tr>
      <w:tr w:rsidR="00A944A3" w:rsidTr="00A944A3">
        <w:tc>
          <w:tcPr>
            <w:tcW w:w="3209" w:type="dxa"/>
            <w:shd w:val="clear" w:color="auto" w:fill="C5E0B3" w:themeFill="accent6" w:themeFillTint="66"/>
          </w:tcPr>
          <w:p w:rsidR="00A944A3" w:rsidRDefault="007E5580" w:rsidP="007E5580">
            <w:pPr>
              <w:pStyle w:val="NormalWeb"/>
              <w:rPr>
                <w:color w:val="000000" w:themeColor="text1"/>
              </w:rPr>
            </w:pPr>
            <w:r>
              <w:rPr>
                <w:rFonts w:ascii="Calibri" w:hAnsi="Calibri" w:cs="Calibri"/>
                <w:sz w:val="22"/>
                <w:szCs w:val="22"/>
              </w:rPr>
              <w:t>Clean aprons or clean clothing should be changed into prior to starting work.</w:t>
            </w:r>
          </w:p>
        </w:tc>
        <w:tc>
          <w:tcPr>
            <w:tcW w:w="3209" w:type="dxa"/>
            <w:shd w:val="clear" w:color="auto" w:fill="C5E0B3" w:themeFill="accent6" w:themeFillTint="66"/>
          </w:tcPr>
          <w:p w:rsidR="00A944A3" w:rsidRPr="007E5580" w:rsidRDefault="007E5580" w:rsidP="007E5580">
            <w:pPr>
              <w:pStyle w:val="NormalWeb"/>
            </w:pPr>
            <w:r>
              <w:rPr>
                <w:rFonts w:ascii="Calibri" w:hAnsi="Calibri" w:cs="Calibri"/>
                <w:sz w:val="22"/>
                <w:szCs w:val="22"/>
              </w:rPr>
              <w:t>Dirty overalls or clothing can contaminate food with anything from bacterial to pet hairs.</w:t>
            </w:r>
          </w:p>
        </w:tc>
        <w:tc>
          <w:tcPr>
            <w:tcW w:w="3210" w:type="dxa"/>
          </w:tcPr>
          <w:p w:rsidR="00A944A3" w:rsidRDefault="00A944A3" w:rsidP="00A944A3">
            <w:pPr>
              <w:rPr>
                <w:color w:val="000000" w:themeColor="text1"/>
              </w:rPr>
            </w:pPr>
          </w:p>
        </w:tc>
      </w:tr>
      <w:tr w:rsidR="00A944A3" w:rsidTr="00A944A3">
        <w:tc>
          <w:tcPr>
            <w:tcW w:w="3209" w:type="dxa"/>
            <w:shd w:val="clear" w:color="auto" w:fill="C5E0B3" w:themeFill="accent6" w:themeFillTint="66"/>
          </w:tcPr>
          <w:p w:rsidR="00A944A3" w:rsidRPr="007E5580" w:rsidRDefault="007E5580" w:rsidP="007E5580">
            <w:pPr>
              <w:pStyle w:val="NormalWeb"/>
            </w:pPr>
            <w:r>
              <w:rPr>
                <w:rFonts w:ascii="Calibri" w:hAnsi="Calibri" w:cs="Calibri"/>
                <w:sz w:val="22"/>
                <w:szCs w:val="22"/>
              </w:rPr>
              <w:t>Hair should be tied back, and excessive jewellery should be removed prior to commencing work.</w:t>
            </w:r>
          </w:p>
        </w:tc>
        <w:tc>
          <w:tcPr>
            <w:tcW w:w="3209" w:type="dxa"/>
            <w:shd w:val="clear" w:color="auto" w:fill="C5E0B3" w:themeFill="accent6" w:themeFillTint="66"/>
          </w:tcPr>
          <w:p w:rsidR="00A944A3" w:rsidRPr="007E5580" w:rsidRDefault="007E5580" w:rsidP="007E5580">
            <w:pPr>
              <w:pStyle w:val="NormalWeb"/>
            </w:pPr>
            <w:r>
              <w:rPr>
                <w:rFonts w:ascii="Calibri" w:hAnsi="Calibri" w:cs="Calibri"/>
                <w:sz w:val="22"/>
                <w:szCs w:val="22"/>
              </w:rPr>
              <w:t xml:space="preserve">Loose stray hair can contaminate food and </w:t>
            </w:r>
            <w:r w:rsidRPr="007E5580">
              <w:rPr>
                <w:rFonts w:asciiTheme="minorHAnsi" w:hAnsiTheme="minorHAnsi" w:cstheme="minorHAnsi"/>
                <w:sz w:val="22"/>
                <w:szCs w:val="22"/>
              </w:rPr>
              <w:t>jewellery can entrap dirt and bacteria and could also fall off into the food.</w:t>
            </w:r>
          </w:p>
        </w:tc>
        <w:tc>
          <w:tcPr>
            <w:tcW w:w="3210" w:type="dxa"/>
          </w:tcPr>
          <w:p w:rsidR="00A944A3" w:rsidRDefault="00A944A3" w:rsidP="00A944A3">
            <w:pPr>
              <w:rPr>
                <w:color w:val="000000" w:themeColor="text1"/>
              </w:rPr>
            </w:pPr>
          </w:p>
        </w:tc>
      </w:tr>
      <w:tr w:rsidR="00A944A3" w:rsidTr="00A944A3">
        <w:tc>
          <w:tcPr>
            <w:tcW w:w="3209" w:type="dxa"/>
            <w:shd w:val="clear" w:color="auto" w:fill="C5E0B3" w:themeFill="accent6" w:themeFillTint="66"/>
          </w:tcPr>
          <w:p w:rsidR="007E5580" w:rsidRDefault="007E5580" w:rsidP="007E5580">
            <w:pPr>
              <w:pStyle w:val="NormalWeb"/>
            </w:pPr>
            <w:r>
              <w:rPr>
                <w:rFonts w:ascii="Calibri" w:hAnsi="Calibri" w:cs="Calibri"/>
                <w:sz w:val="22"/>
                <w:szCs w:val="22"/>
              </w:rPr>
              <w:t xml:space="preserve">Food handlers who are or have been poorly within the last 48 hours should not handle foods. This includes colds and flu. </w:t>
            </w:r>
          </w:p>
          <w:p w:rsidR="00A944A3" w:rsidRPr="00A96B8B" w:rsidRDefault="007E5580" w:rsidP="007E5580">
            <w:pPr>
              <w:pStyle w:val="NormalWeb"/>
              <w:rPr>
                <w:sz w:val="20"/>
                <w:szCs w:val="20"/>
              </w:rPr>
            </w:pPr>
            <w:r w:rsidRPr="00A96B8B">
              <w:rPr>
                <w:rFonts w:ascii="Calibri" w:hAnsi="Calibri" w:cs="Calibri"/>
                <w:i/>
                <w:iCs/>
                <w:sz w:val="20"/>
                <w:szCs w:val="20"/>
              </w:rPr>
              <w:t xml:space="preserve">You may require a back‐up plan to ensure orders are met when you are unwell. </w:t>
            </w:r>
          </w:p>
        </w:tc>
        <w:tc>
          <w:tcPr>
            <w:tcW w:w="3209" w:type="dxa"/>
            <w:shd w:val="clear" w:color="auto" w:fill="C5E0B3" w:themeFill="accent6" w:themeFillTint="66"/>
          </w:tcPr>
          <w:p w:rsidR="007E5580" w:rsidRDefault="007E5580" w:rsidP="007E5580">
            <w:pPr>
              <w:pStyle w:val="NormalWeb"/>
            </w:pPr>
            <w:r>
              <w:rPr>
                <w:rFonts w:ascii="Calibri" w:hAnsi="Calibri" w:cs="Calibri"/>
                <w:sz w:val="22"/>
                <w:szCs w:val="22"/>
              </w:rPr>
              <w:t xml:space="preserve">Some diseases are contagious and can be passed on to customers through handling food. A ‘48-hour symptom free’ policy is strongly recommended. </w:t>
            </w:r>
          </w:p>
          <w:p w:rsidR="00A944A3" w:rsidRDefault="00A944A3" w:rsidP="00A944A3">
            <w:pPr>
              <w:rPr>
                <w:color w:val="000000" w:themeColor="text1"/>
              </w:rPr>
            </w:pPr>
          </w:p>
        </w:tc>
        <w:tc>
          <w:tcPr>
            <w:tcW w:w="3210" w:type="dxa"/>
          </w:tcPr>
          <w:p w:rsidR="00A944A3" w:rsidRDefault="00A944A3" w:rsidP="00A944A3">
            <w:pPr>
              <w:rPr>
                <w:color w:val="000000" w:themeColor="text1"/>
              </w:rPr>
            </w:pPr>
          </w:p>
        </w:tc>
      </w:tr>
      <w:tr w:rsidR="00A944A3" w:rsidTr="00A944A3">
        <w:tc>
          <w:tcPr>
            <w:tcW w:w="3209" w:type="dxa"/>
            <w:shd w:val="clear" w:color="auto" w:fill="C5E0B3" w:themeFill="accent6" w:themeFillTint="66"/>
          </w:tcPr>
          <w:p w:rsidR="007E5580" w:rsidRPr="007E5580" w:rsidRDefault="007E5580" w:rsidP="007E5580">
            <w:pPr>
              <w:pStyle w:val="NormalWeb"/>
            </w:pPr>
            <w:r>
              <w:rPr>
                <w:rFonts w:ascii="Calibri" w:hAnsi="Calibri" w:cs="Calibri"/>
                <w:sz w:val="22"/>
                <w:szCs w:val="22"/>
              </w:rPr>
              <w:t xml:space="preserve">Where finished products are stored in fridges, raw meats should either be stored elsewhere </w:t>
            </w:r>
            <w:r w:rsidRPr="007E5580">
              <w:rPr>
                <w:rFonts w:ascii="Calibri" w:hAnsi="Calibri" w:cs="Calibri"/>
                <w:sz w:val="22"/>
                <w:szCs w:val="22"/>
              </w:rPr>
              <w:t>or on the bottom shelves of the fridge</w:t>
            </w:r>
            <w:r>
              <w:rPr>
                <w:rFonts w:ascii="Calibri" w:hAnsi="Calibri" w:cs="Calibri"/>
                <w:sz w:val="22"/>
                <w:szCs w:val="22"/>
              </w:rPr>
              <w:t xml:space="preserve">. </w:t>
            </w:r>
          </w:p>
        </w:tc>
        <w:tc>
          <w:tcPr>
            <w:tcW w:w="3209" w:type="dxa"/>
            <w:shd w:val="clear" w:color="auto" w:fill="C5E0B3" w:themeFill="accent6" w:themeFillTint="66"/>
          </w:tcPr>
          <w:p w:rsidR="00A944A3" w:rsidRDefault="007E5580" w:rsidP="007E5580">
            <w:pPr>
              <w:pStyle w:val="NormalWeb"/>
              <w:rPr>
                <w:color w:val="000000" w:themeColor="text1"/>
              </w:rPr>
            </w:pPr>
            <w:r>
              <w:rPr>
                <w:rFonts w:ascii="Calibri" w:hAnsi="Calibri" w:cs="Calibri"/>
                <w:sz w:val="22"/>
                <w:szCs w:val="22"/>
              </w:rPr>
              <w:t>Cross contamination can easily occur during storage.</w:t>
            </w:r>
          </w:p>
        </w:tc>
        <w:tc>
          <w:tcPr>
            <w:tcW w:w="3210" w:type="dxa"/>
          </w:tcPr>
          <w:p w:rsidR="00A944A3" w:rsidRDefault="00A944A3" w:rsidP="00A944A3">
            <w:pPr>
              <w:rPr>
                <w:color w:val="000000" w:themeColor="text1"/>
              </w:rPr>
            </w:pPr>
          </w:p>
        </w:tc>
      </w:tr>
      <w:tr w:rsidR="00A944A3" w:rsidTr="00A944A3">
        <w:tc>
          <w:tcPr>
            <w:tcW w:w="3209" w:type="dxa"/>
            <w:shd w:val="clear" w:color="auto" w:fill="C5E0B3" w:themeFill="accent6" w:themeFillTint="66"/>
          </w:tcPr>
          <w:p w:rsidR="00A944A3" w:rsidRDefault="007E5580" w:rsidP="00A944A3">
            <w:pPr>
              <w:rPr>
                <w:color w:val="000000" w:themeColor="text1"/>
              </w:rPr>
            </w:pPr>
            <w:r w:rsidRPr="007E5580">
              <w:rPr>
                <w:rFonts w:ascii="Calibri" w:hAnsi="Calibri" w:cs="Calibri"/>
                <w:sz w:val="22"/>
                <w:szCs w:val="22"/>
              </w:rPr>
              <w:t>Finished products and ingredients should be covered whilst in storage and during transit.</w:t>
            </w:r>
          </w:p>
        </w:tc>
        <w:tc>
          <w:tcPr>
            <w:tcW w:w="3209" w:type="dxa"/>
            <w:shd w:val="clear" w:color="auto" w:fill="C5E0B3" w:themeFill="accent6" w:themeFillTint="66"/>
          </w:tcPr>
          <w:p w:rsidR="00A944A3" w:rsidRDefault="007E5580" w:rsidP="007E5580">
            <w:pPr>
              <w:pStyle w:val="NormalWeb"/>
              <w:rPr>
                <w:color w:val="000000" w:themeColor="text1"/>
              </w:rPr>
            </w:pPr>
            <w:r>
              <w:rPr>
                <w:rFonts w:ascii="Calibri" w:hAnsi="Calibri" w:cs="Calibri"/>
                <w:sz w:val="22"/>
                <w:szCs w:val="22"/>
              </w:rPr>
              <w:t xml:space="preserve">Covering foods and ingredients will prevent them becoming contaminated. </w:t>
            </w:r>
          </w:p>
        </w:tc>
        <w:tc>
          <w:tcPr>
            <w:tcW w:w="3210" w:type="dxa"/>
          </w:tcPr>
          <w:p w:rsidR="00A944A3" w:rsidRDefault="00A944A3" w:rsidP="00A944A3">
            <w:pPr>
              <w:rPr>
                <w:color w:val="000000" w:themeColor="text1"/>
              </w:rPr>
            </w:pPr>
          </w:p>
        </w:tc>
      </w:tr>
      <w:tr w:rsidR="00A944A3" w:rsidTr="00A944A3">
        <w:tc>
          <w:tcPr>
            <w:tcW w:w="3209" w:type="dxa"/>
            <w:shd w:val="clear" w:color="auto" w:fill="C5E0B3" w:themeFill="accent6" w:themeFillTint="66"/>
          </w:tcPr>
          <w:p w:rsidR="00A944A3" w:rsidRDefault="007E5580" w:rsidP="00A944A3">
            <w:pPr>
              <w:rPr>
                <w:color w:val="000000" w:themeColor="text1"/>
              </w:rPr>
            </w:pPr>
            <w:r w:rsidRPr="007E5580">
              <w:rPr>
                <w:rFonts w:ascii="Calibri" w:hAnsi="Calibri" w:cs="Calibri"/>
                <w:sz w:val="22"/>
                <w:szCs w:val="22"/>
              </w:rPr>
              <w:t>Finished products should be boxed, jarred, or wrapped in fresh, clean, nontoxic, food grade packaging</w:t>
            </w:r>
            <w:r>
              <w:rPr>
                <w:rFonts w:ascii="Calibri" w:hAnsi="Calibri" w:cs="Calibri"/>
                <w:sz w:val="22"/>
                <w:szCs w:val="22"/>
              </w:rPr>
              <w:t>.</w:t>
            </w:r>
          </w:p>
        </w:tc>
        <w:tc>
          <w:tcPr>
            <w:tcW w:w="3209" w:type="dxa"/>
            <w:shd w:val="clear" w:color="auto" w:fill="C5E0B3" w:themeFill="accent6" w:themeFillTint="66"/>
          </w:tcPr>
          <w:p w:rsidR="007E5580" w:rsidRDefault="007E5580" w:rsidP="007E5580">
            <w:pPr>
              <w:pStyle w:val="NormalWeb"/>
            </w:pPr>
            <w:r>
              <w:rPr>
                <w:rFonts w:ascii="Calibri" w:hAnsi="Calibri" w:cs="Calibri"/>
                <w:sz w:val="22"/>
                <w:szCs w:val="22"/>
              </w:rPr>
              <w:t xml:space="preserve">Foods can become contaminated. </w:t>
            </w:r>
          </w:p>
          <w:p w:rsidR="00A944A3" w:rsidRDefault="00A944A3" w:rsidP="00A944A3">
            <w:pPr>
              <w:rPr>
                <w:color w:val="000000" w:themeColor="text1"/>
              </w:rPr>
            </w:pPr>
          </w:p>
        </w:tc>
        <w:tc>
          <w:tcPr>
            <w:tcW w:w="3210" w:type="dxa"/>
          </w:tcPr>
          <w:p w:rsidR="00A944A3" w:rsidRDefault="00A944A3" w:rsidP="00A944A3">
            <w:pPr>
              <w:rPr>
                <w:color w:val="000000" w:themeColor="text1"/>
              </w:rPr>
            </w:pPr>
          </w:p>
        </w:tc>
      </w:tr>
      <w:tr w:rsidR="00A944A3" w:rsidTr="00A944A3">
        <w:tc>
          <w:tcPr>
            <w:tcW w:w="3209" w:type="dxa"/>
            <w:shd w:val="clear" w:color="auto" w:fill="C5E0B3" w:themeFill="accent6" w:themeFillTint="66"/>
          </w:tcPr>
          <w:p w:rsidR="00A944A3" w:rsidRPr="007E5580" w:rsidRDefault="007E5580" w:rsidP="007E5580">
            <w:pPr>
              <w:pStyle w:val="NormalWeb"/>
            </w:pPr>
            <w:r>
              <w:rPr>
                <w:rFonts w:ascii="Calibri" w:hAnsi="Calibri" w:cs="Calibri"/>
                <w:sz w:val="22"/>
                <w:szCs w:val="22"/>
              </w:rPr>
              <w:t>Fresh raw salad, fruit and vegetables must be washed before service (particularly where vegetables are to be eaten raw).</w:t>
            </w:r>
          </w:p>
        </w:tc>
        <w:tc>
          <w:tcPr>
            <w:tcW w:w="3209" w:type="dxa"/>
            <w:shd w:val="clear" w:color="auto" w:fill="C5E0B3" w:themeFill="accent6" w:themeFillTint="66"/>
          </w:tcPr>
          <w:p w:rsidR="00A944A3" w:rsidRPr="007E5580" w:rsidRDefault="007E5580" w:rsidP="007E5580">
            <w:pPr>
              <w:pStyle w:val="NormalWeb"/>
            </w:pPr>
            <w:r>
              <w:rPr>
                <w:rFonts w:ascii="Calibri" w:hAnsi="Calibri" w:cs="Calibri"/>
                <w:sz w:val="22"/>
                <w:szCs w:val="22"/>
              </w:rPr>
              <w:t>These foods are grown outside, often in the ground and could have soil/fertilisers on them. Both can contain bacteria sufficient to cause illness.</w:t>
            </w:r>
          </w:p>
        </w:tc>
        <w:tc>
          <w:tcPr>
            <w:tcW w:w="3210" w:type="dxa"/>
          </w:tcPr>
          <w:p w:rsidR="00A944A3" w:rsidRDefault="00A944A3" w:rsidP="00A944A3">
            <w:pPr>
              <w:rPr>
                <w:color w:val="000000" w:themeColor="text1"/>
              </w:rPr>
            </w:pPr>
          </w:p>
        </w:tc>
      </w:tr>
      <w:tr w:rsidR="007E5580" w:rsidTr="00A944A3">
        <w:tc>
          <w:tcPr>
            <w:tcW w:w="3209" w:type="dxa"/>
            <w:shd w:val="clear" w:color="auto" w:fill="C5E0B3" w:themeFill="accent6" w:themeFillTint="66"/>
          </w:tcPr>
          <w:p w:rsidR="007E5580" w:rsidRDefault="007E5580" w:rsidP="007E5580">
            <w:pPr>
              <w:pStyle w:val="NormalWeb"/>
              <w:rPr>
                <w:rFonts w:ascii="Calibri" w:hAnsi="Calibri" w:cs="Calibri"/>
                <w:sz w:val="22"/>
                <w:szCs w:val="22"/>
              </w:rPr>
            </w:pPr>
            <w:r w:rsidRPr="007E5580">
              <w:rPr>
                <w:rFonts w:ascii="Calibri" w:hAnsi="Calibri" w:cs="Calibri"/>
                <w:sz w:val="22"/>
                <w:szCs w:val="22"/>
              </w:rPr>
              <w:t>Preventing physical contamination of equipment. Jars used for preserves and chutneys must be sterili</w:t>
            </w:r>
            <w:r>
              <w:rPr>
                <w:rFonts w:ascii="Calibri" w:hAnsi="Calibri" w:cs="Calibri"/>
                <w:sz w:val="22"/>
                <w:szCs w:val="22"/>
              </w:rPr>
              <w:t>s</w:t>
            </w:r>
            <w:r w:rsidRPr="007E5580">
              <w:rPr>
                <w:rFonts w:ascii="Calibri" w:hAnsi="Calibri" w:cs="Calibri"/>
                <w:sz w:val="22"/>
                <w:szCs w:val="22"/>
              </w:rPr>
              <w:t>ed before use, provide a safe method for this.</w:t>
            </w:r>
          </w:p>
        </w:tc>
        <w:tc>
          <w:tcPr>
            <w:tcW w:w="3209" w:type="dxa"/>
            <w:shd w:val="clear" w:color="auto" w:fill="C5E0B3" w:themeFill="accent6" w:themeFillTint="66"/>
          </w:tcPr>
          <w:p w:rsidR="007E5580" w:rsidRDefault="007E5580" w:rsidP="007E5580">
            <w:pPr>
              <w:pStyle w:val="NormalWeb"/>
              <w:rPr>
                <w:rFonts w:ascii="Calibri" w:hAnsi="Calibri" w:cs="Calibri"/>
                <w:sz w:val="22"/>
                <w:szCs w:val="22"/>
              </w:rPr>
            </w:pPr>
            <w:r>
              <w:rPr>
                <w:rFonts w:ascii="Calibri" w:hAnsi="Calibri" w:cs="Calibri"/>
                <w:sz w:val="22"/>
                <w:szCs w:val="22"/>
              </w:rPr>
              <w:t>To e</w:t>
            </w:r>
            <w:r w:rsidRPr="007E5580">
              <w:rPr>
                <w:rFonts w:ascii="Calibri" w:hAnsi="Calibri" w:cs="Calibri"/>
                <w:sz w:val="22"/>
                <w:szCs w:val="22"/>
              </w:rPr>
              <w:t xml:space="preserve">nsure food </w:t>
            </w:r>
            <w:r>
              <w:rPr>
                <w:rFonts w:ascii="Calibri" w:hAnsi="Calibri" w:cs="Calibri"/>
                <w:sz w:val="22"/>
                <w:szCs w:val="22"/>
              </w:rPr>
              <w:t xml:space="preserve">containers / </w:t>
            </w:r>
            <w:r w:rsidRPr="007E5580">
              <w:rPr>
                <w:rFonts w:ascii="Calibri" w:hAnsi="Calibri" w:cs="Calibri"/>
                <w:sz w:val="22"/>
                <w:szCs w:val="22"/>
              </w:rPr>
              <w:t>packaging prevents physical contamination from for example: dirt/ dust.</w:t>
            </w:r>
          </w:p>
        </w:tc>
        <w:tc>
          <w:tcPr>
            <w:tcW w:w="3210" w:type="dxa"/>
          </w:tcPr>
          <w:p w:rsidR="007E5580" w:rsidRDefault="007E5580" w:rsidP="00A944A3">
            <w:pPr>
              <w:rPr>
                <w:color w:val="000000" w:themeColor="text1"/>
              </w:rPr>
            </w:pPr>
          </w:p>
        </w:tc>
      </w:tr>
      <w:tr w:rsidR="00C41A60" w:rsidTr="00A944A3">
        <w:tc>
          <w:tcPr>
            <w:tcW w:w="3209" w:type="dxa"/>
            <w:shd w:val="clear" w:color="auto" w:fill="C5E0B3" w:themeFill="accent6" w:themeFillTint="66"/>
          </w:tcPr>
          <w:p w:rsidR="00C41A60" w:rsidRPr="00887D43" w:rsidRDefault="00C41A60" w:rsidP="007E5580">
            <w:pPr>
              <w:pStyle w:val="NormalWeb"/>
              <w:rPr>
                <w:rFonts w:ascii="Calibri" w:hAnsi="Calibri" w:cs="Calibri"/>
                <w:i/>
                <w:sz w:val="22"/>
                <w:szCs w:val="22"/>
              </w:rPr>
            </w:pPr>
            <w:r>
              <w:rPr>
                <w:rFonts w:ascii="Calibri" w:hAnsi="Calibri" w:cs="Calibri"/>
                <w:i/>
                <w:sz w:val="22"/>
                <w:szCs w:val="22"/>
              </w:rPr>
              <w:t>Add any other safety points specific to your business here:</w:t>
            </w:r>
          </w:p>
          <w:p w:rsidR="00C41A60" w:rsidRDefault="00C41A60" w:rsidP="007E5580">
            <w:pPr>
              <w:pStyle w:val="NormalWeb"/>
              <w:rPr>
                <w:rFonts w:ascii="Calibri" w:hAnsi="Calibri" w:cs="Calibri"/>
                <w:sz w:val="22"/>
                <w:szCs w:val="22"/>
              </w:rPr>
            </w:pPr>
          </w:p>
          <w:p w:rsidR="00C41A60" w:rsidRDefault="00C41A60" w:rsidP="007E5580">
            <w:pPr>
              <w:pStyle w:val="NormalWeb"/>
              <w:rPr>
                <w:rFonts w:ascii="Calibri" w:hAnsi="Calibri" w:cs="Calibri"/>
                <w:sz w:val="22"/>
                <w:szCs w:val="22"/>
              </w:rPr>
            </w:pPr>
          </w:p>
          <w:p w:rsidR="00C41A60" w:rsidRPr="007E5580" w:rsidRDefault="00C41A60" w:rsidP="007E5580">
            <w:pPr>
              <w:pStyle w:val="NormalWeb"/>
              <w:rPr>
                <w:rFonts w:ascii="Calibri" w:hAnsi="Calibri" w:cs="Calibri"/>
                <w:sz w:val="22"/>
                <w:szCs w:val="22"/>
              </w:rPr>
            </w:pPr>
          </w:p>
        </w:tc>
        <w:tc>
          <w:tcPr>
            <w:tcW w:w="3209" w:type="dxa"/>
            <w:shd w:val="clear" w:color="auto" w:fill="C5E0B3" w:themeFill="accent6" w:themeFillTint="66"/>
          </w:tcPr>
          <w:p w:rsidR="00C41A60" w:rsidRDefault="00C41A60" w:rsidP="007E5580">
            <w:pPr>
              <w:pStyle w:val="NormalWeb"/>
              <w:rPr>
                <w:rFonts w:ascii="Calibri" w:hAnsi="Calibri" w:cs="Calibri"/>
                <w:sz w:val="22"/>
                <w:szCs w:val="22"/>
              </w:rPr>
            </w:pPr>
          </w:p>
        </w:tc>
        <w:tc>
          <w:tcPr>
            <w:tcW w:w="3210" w:type="dxa"/>
          </w:tcPr>
          <w:p w:rsidR="00C41A60" w:rsidRDefault="00C41A60" w:rsidP="00A944A3">
            <w:pPr>
              <w:rPr>
                <w:color w:val="000000" w:themeColor="text1"/>
              </w:rPr>
            </w:pPr>
          </w:p>
        </w:tc>
      </w:tr>
    </w:tbl>
    <w:p w:rsidR="00734560" w:rsidRDefault="00734560" w:rsidP="00A96B8B">
      <w:pPr>
        <w:jc w:val="center"/>
        <w:rPr>
          <w:b/>
          <w:caps/>
          <w:color w:val="000000" w:themeColor="text1"/>
          <w:sz w:val="32"/>
          <w:szCs w:val="32"/>
        </w:rPr>
      </w:pPr>
    </w:p>
    <w:p w:rsidR="00F60D4D" w:rsidRPr="002734AF" w:rsidRDefault="00734560" w:rsidP="00734560">
      <w:pPr>
        <w:pStyle w:val="Heading1"/>
      </w:pPr>
      <w:r w:rsidRPr="002734AF">
        <w:t>COOKING AND TEMPERATURE CONTROL</w:t>
      </w:r>
    </w:p>
    <w:p w:rsidR="00A96B8B" w:rsidRPr="002734AF" w:rsidRDefault="00A96B8B" w:rsidP="00A96B8B">
      <w:pPr>
        <w:jc w:val="center"/>
        <w:rPr>
          <w:b/>
          <w:color w:val="000000" w:themeColor="text1"/>
          <w:sz w:val="32"/>
          <w:szCs w:val="32"/>
        </w:rPr>
      </w:pPr>
    </w:p>
    <w:tbl>
      <w:tblPr>
        <w:tblStyle w:val="TableGrid"/>
        <w:tblW w:w="0" w:type="auto"/>
        <w:tblLook w:val="04A0" w:firstRow="1" w:lastRow="0" w:firstColumn="1" w:lastColumn="0" w:noHBand="0" w:noVBand="1"/>
        <w:tblCaption w:val="COOKING AND TEMPERATURE CONTROL"/>
        <w:tblDescription w:val="COOKING AND TEMPERATURE CONTROL"/>
      </w:tblPr>
      <w:tblGrid>
        <w:gridCol w:w="3209"/>
        <w:gridCol w:w="3209"/>
        <w:gridCol w:w="3210"/>
      </w:tblGrid>
      <w:tr w:rsidR="00F60D4D" w:rsidTr="002C47B7">
        <w:trPr>
          <w:tblHeader/>
        </w:trPr>
        <w:tc>
          <w:tcPr>
            <w:tcW w:w="3209" w:type="dxa"/>
            <w:shd w:val="clear" w:color="auto" w:fill="C5E0B3" w:themeFill="accent6" w:themeFillTint="66"/>
          </w:tcPr>
          <w:p w:rsidR="00F60D4D" w:rsidRDefault="00F60D4D" w:rsidP="00F60D4D">
            <w:pPr>
              <w:rPr>
                <w:color w:val="00B050"/>
                <w:sz w:val="32"/>
                <w:szCs w:val="32"/>
              </w:rPr>
            </w:pPr>
            <w:r w:rsidRPr="007E5580">
              <w:rPr>
                <w:rFonts w:ascii="Calibri" w:hAnsi="Calibri" w:cs="Calibri"/>
                <w:b/>
                <w:bCs/>
              </w:rPr>
              <w:t>Safety point</w:t>
            </w:r>
          </w:p>
        </w:tc>
        <w:tc>
          <w:tcPr>
            <w:tcW w:w="3209" w:type="dxa"/>
            <w:shd w:val="clear" w:color="auto" w:fill="C5E0B3" w:themeFill="accent6" w:themeFillTint="66"/>
          </w:tcPr>
          <w:p w:rsidR="00F60D4D" w:rsidRDefault="002734AF" w:rsidP="00F60D4D">
            <w:pPr>
              <w:rPr>
                <w:color w:val="00B050"/>
                <w:sz w:val="32"/>
                <w:szCs w:val="32"/>
              </w:rPr>
            </w:pPr>
            <w:r>
              <w:rPr>
                <w:rFonts w:ascii="Calibri" w:hAnsi="Calibri" w:cs="Calibri"/>
                <w:b/>
                <w:bCs/>
              </w:rPr>
              <w:t>Why it is important</w:t>
            </w:r>
            <w:r w:rsidR="00F60D4D" w:rsidRPr="007E5580">
              <w:rPr>
                <w:rFonts w:ascii="Calibri" w:hAnsi="Calibri" w:cs="Calibri"/>
                <w:b/>
                <w:bCs/>
              </w:rPr>
              <w:t xml:space="preserve"> to food safety</w:t>
            </w:r>
          </w:p>
        </w:tc>
        <w:tc>
          <w:tcPr>
            <w:tcW w:w="3210" w:type="dxa"/>
          </w:tcPr>
          <w:p w:rsidR="00F60D4D" w:rsidRDefault="00F60D4D" w:rsidP="00F60D4D">
            <w:pPr>
              <w:rPr>
                <w:color w:val="00B050"/>
                <w:sz w:val="32"/>
                <w:szCs w:val="32"/>
              </w:rPr>
            </w:pPr>
            <w:r w:rsidRPr="007E5580">
              <w:rPr>
                <w:rFonts w:ascii="Calibri" w:hAnsi="Calibri" w:cs="Calibri"/>
                <w:b/>
                <w:bCs/>
              </w:rPr>
              <w:t xml:space="preserve">What I do to meet this safety point: </w:t>
            </w:r>
          </w:p>
        </w:tc>
      </w:tr>
      <w:tr w:rsidR="00F60D4D" w:rsidTr="00F60D4D">
        <w:tc>
          <w:tcPr>
            <w:tcW w:w="3209" w:type="dxa"/>
            <w:shd w:val="clear" w:color="auto" w:fill="C5E0B3" w:themeFill="accent6" w:themeFillTint="66"/>
          </w:tcPr>
          <w:p w:rsidR="00F60D4D" w:rsidRDefault="0045717E" w:rsidP="00F60D4D">
            <w:pPr>
              <w:rPr>
                <w:color w:val="000000" w:themeColor="text1"/>
                <w:sz w:val="22"/>
                <w:szCs w:val="22"/>
              </w:rPr>
            </w:pPr>
            <w:r>
              <w:rPr>
                <w:color w:val="000000" w:themeColor="text1"/>
                <w:sz w:val="22"/>
                <w:szCs w:val="22"/>
              </w:rPr>
              <w:t>Ensure that a satisfactory cooking temperature is achieved for your products.</w:t>
            </w:r>
          </w:p>
          <w:p w:rsidR="00E44EB9" w:rsidRDefault="00E44EB9" w:rsidP="00F60D4D">
            <w:pPr>
              <w:rPr>
                <w:color w:val="000000" w:themeColor="text1"/>
                <w:sz w:val="22"/>
                <w:szCs w:val="22"/>
              </w:rPr>
            </w:pPr>
          </w:p>
          <w:p w:rsidR="00E44EB9" w:rsidRPr="0045717E" w:rsidRDefault="005F099B" w:rsidP="00F60D4D">
            <w:pPr>
              <w:rPr>
                <w:color w:val="000000" w:themeColor="text1"/>
                <w:sz w:val="22"/>
                <w:szCs w:val="22"/>
              </w:rPr>
            </w:pPr>
            <w:r>
              <w:rPr>
                <w:color w:val="000000" w:themeColor="text1"/>
                <w:sz w:val="22"/>
                <w:szCs w:val="22"/>
              </w:rPr>
              <w:t xml:space="preserve">A temperature of </w:t>
            </w:r>
            <w:r w:rsidR="00E44EB9">
              <w:rPr>
                <w:color w:val="000000" w:themeColor="text1"/>
                <w:sz w:val="22"/>
                <w:szCs w:val="22"/>
              </w:rPr>
              <w:t>75</w:t>
            </w:r>
            <w:r w:rsidR="00E44EB9" w:rsidRPr="00825AAE">
              <w:rPr>
                <w:color w:val="000000" w:themeColor="text1"/>
                <w:sz w:val="22"/>
                <w:szCs w:val="22"/>
              </w:rPr>
              <w:t>°C</w:t>
            </w:r>
            <w:r w:rsidR="00E44EB9">
              <w:rPr>
                <w:color w:val="000000" w:themeColor="text1"/>
                <w:sz w:val="22"/>
                <w:szCs w:val="22"/>
              </w:rPr>
              <w:t xml:space="preserve"> for a minimum of 30 seconds</w:t>
            </w:r>
            <w:r>
              <w:rPr>
                <w:color w:val="000000" w:themeColor="text1"/>
                <w:sz w:val="22"/>
                <w:szCs w:val="22"/>
              </w:rPr>
              <w:t xml:space="preserve"> (or an equivalent temperature/time combination) is recommended</w:t>
            </w:r>
          </w:p>
        </w:tc>
        <w:tc>
          <w:tcPr>
            <w:tcW w:w="3209" w:type="dxa"/>
            <w:shd w:val="clear" w:color="auto" w:fill="C5E0B3" w:themeFill="accent6" w:themeFillTint="66"/>
          </w:tcPr>
          <w:p w:rsidR="00F60D4D" w:rsidRPr="0045717E" w:rsidRDefault="0045717E" w:rsidP="00F60D4D">
            <w:pPr>
              <w:rPr>
                <w:color w:val="000000" w:themeColor="text1"/>
                <w:sz w:val="22"/>
                <w:szCs w:val="22"/>
              </w:rPr>
            </w:pPr>
            <w:r>
              <w:rPr>
                <w:color w:val="000000" w:themeColor="text1"/>
                <w:sz w:val="22"/>
                <w:szCs w:val="22"/>
              </w:rPr>
              <w:t>Failure to adequately cook food can lead to the survival and growth of bacteria.</w:t>
            </w:r>
          </w:p>
        </w:tc>
        <w:tc>
          <w:tcPr>
            <w:tcW w:w="3210" w:type="dxa"/>
          </w:tcPr>
          <w:p w:rsidR="00F60D4D" w:rsidRDefault="0045717E" w:rsidP="00F60D4D">
            <w:pPr>
              <w:rPr>
                <w:sz w:val="20"/>
                <w:szCs w:val="20"/>
              </w:rPr>
            </w:pPr>
            <w:r w:rsidRPr="0045717E">
              <w:rPr>
                <w:sz w:val="20"/>
                <w:szCs w:val="20"/>
              </w:rPr>
              <w:t>Please specify the different types of food that you make</w:t>
            </w:r>
            <w:r>
              <w:rPr>
                <w:sz w:val="20"/>
                <w:szCs w:val="20"/>
              </w:rPr>
              <w:t>/cook:</w:t>
            </w:r>
          </w:p>
          <w:p w:rsidR="0045717E" w:rsidRDefault="0045717E" w:rsidP="00F60D4D">
            <w:pPr>
              <w:rPr>
                <w:color w:val="000000" w:themeColor="text1"/>
                <w:sz w:val="20"/>
                <w:szCs w:val="20"/>
              </w:rPr>
            </w:pPr>
          </w:p>
          <w:p w:rsidR="0045717E" w:rsidRDefault="0045717E" w:rsidP="00F60D4D">
            <w:pPr>
              <w:rPr>
                <w:color w:val="000000" w:themeColor="text1"/>
                <w:sz w:val="20"/>
                <w:szCs w:val="20"/>
              </w:rPr>
            </w:pPr>
          </w:p>
          <w:p w:rsidR="00A96B8B" w:rsidRDefault="00A96B8B" w:rsidP="00F60D4D">
            <w:pPr>
              <w:rPr>
                <w:color w:val="000000" w:themeColor="text1"/>
                <w:sz w:val="20"/>
                <w:szCs w:val="20"/>
              </w:rPr>
            </w:pPr>
          </w:p>
          <w:p w:rsidR="0045717E" w:rsidRDefault="0045717E" w:rsidP="00F60D4D">
            <w:pPr>
              <w:rPr>
                <w:color w:val="000000" w:themeColor="text1"/>
                <w:sz w:val="20"/>
                <w:szCs w:val="20"/>
              </w:rPr>
            </w:pPr>
          </w:p>
          <w:p w:rsidR="0045717E" w:rsidRDefault="0045717E" w:rsidP="00F60D4D">
            <w:pPr>
              <w:rPr>
                <w:color w:val="000000" w:themeColor="text1"/>
                <w:sz w:val="20"/>
                <w:szCs w:val="20"/>
              </w:rPr>
            </w:pPr>
          </w:p>
          <w:p w:rsidR="0045717E" w:rsidRDefault="0045717E" w:rsidP="0045717E">
            <w:pPr>
              <w:pStyle w:val="NormalWeb"/>
              <w:shd w:val="clear" w:color="auto" w:fill="FFFFFF"/>
              <w:rPr>
                <w:rFonts w:ascii="Calibri" w:hAnsi="Calibri" w:cs="Calibri"/>
                <w:sz w:val="22"/>
                <w:szCs w:val="22"/>
              </w:rPr>
            </w:pPr>
          </w:p>
          <w:p w:rsidR="0045717E" w:rsidRDefault="0045717E" w:rsidP="0045717E">
            <w:pPr>
              <w:pStyle w:val="NormalWeb"/>
              <w:shd w:val="clear" w:color="auto" w:fill="FFFFFF"/>
              <w:rPr>
                <w:rFonts w:ascii="Calibri" w:hAnsi="Calibri" w:cs="Calibri"/>
                <w:sz w:val="22"/>
                <w:szCs w:val="22"/>
              </w:rPr>
            </w:pPr>
          </w:p>
          <w:p w:rsidR="0045717E" w:rsidRPr="00A96B8B" w:rsidRDefault="0045717E" w:rsidP="00A96B8B">
            <w:pPr>
              <w:pStyle w:val="NormalWeb"/>
              <w:shd w:val="clear" w:color="auto" w:fill="FFFFFF"/>
              <w:rPr>
                <w:sz w:val="20"/>
                <w:szCs w:val="20"/>
              </w:rPr>
            </w:pPr>
            <w:r w:rsidRPr="0045717E">
              <w:rPr>
                <w:rFonts w:ascii="Calibri" w:hAnsi="Calibri" w:cs="Calibri"/>
                <w:sz w:val="20"/>
                <w:szCs w:val="20"/>
              </w:rPr>
              <w:t xml:space="preserve">How will you know whether a satisfactory cooking temperature has been achieved: </w:t>
            </w:r>
          </w:p>
          <w:p w:rsidR="0045717E" w:rsidRPr="0045717E" w:rsidRDefault="0045717E" w:rsidP="00F60D4D">
            <w:pPr>
              <w:rPr>
                <w:color w:val="000000" w:themeColor="text1"/>
                <w:sz w:val="20"/>
                <w:szCs w:val="20"/>
              </w:rPr>
            </w:pPr>
          </w:p>
        </w:tc>
      </w:tr>
      <w:tr w:rsidR="00F60D4D" w:rsidTr="00F60D4D">
        <w:tc>
          <w:tcPr>
            <w:tcW w:w="3209" w:type="dxa"/>
            <w:shd w:val="clear" w:color="auto" w:fill="C5E0B3" w:themeFill="accent6" w:themeFillTint="66"/>
          </w:tcPr>
          <w:p w:rsidR="00F60D4D" w:rsidRPr="0045717E" w:rsidRDefault="0045717E" w:rsidP="00F60D4D">
            <w:pPr>
              <w:rPr>
                <w:color w:val="000000" w:themeColor="text1"/>
                <w:sz w:val="22"/>
                <w:szCs w:val="22"/>
              </w:rPr>
            </w:pPr>
            <w:r w:rsidRPr="0045717E">
              <w:rPr>
                <w:color w:val="000000" w:themeColor="text1"/>
                <w:sz w:val="22"/>
                <w:szCs w:val="22"/>
              </w:rPr>
              <w:t xml:space="preserve">Raw egg products, such as some chocolate mousses and cheesecakes </w:t>
            </w:r>
            <w:r w:rsidR="00C41A60">
              <w:rPr>
                <w:color w:val="000000" w:themeColor="text1"/>
                <w:sz w:val="22"/>
                <w:szCs w:val="22"/>
              </w:rPr>
              <w:t>should</w:t>
            </w:r>
            <w:r w:rsidRPr="0045717E">
              <w:rPr>
                <w:color w:val="000000" w:themeColor="text1"/>
                <w:sz w:val="22"/>
                <w:szCs w:val="22"/>
              </w:rPr>
              <w:t xml:space="preserve"> be avoided </w:t>
            </w:r>
            <w:r w:rsidR="00C41A60" w:rsidRPr="00887D43">
              <w:rPr>
                <w:iCs/>
                <w:color w:val="000000" w:themeColor="text1"/>
                <w:sz w:val="22"/>
                <w:szCs w:val="22"/>
              </w:rPr>
              <w:t>u</w:t>
            </w:r>
            <w:r w:rsidRPr="00887D43">
              <w:rPr>
                <w:iCs/>
                <w:color w:val="000000" w:themeColor="text1"/>
                <w:sz w:val="22"/>
                <w:szCs w:val="22"/>
              </w:rPr>
              <w:t>nless you can demonstrate how you are making them safely.</w:t>
            </w:r>
            <w:r w:rsidRPr="0045717E">
              <w:rPr>
                <w:color w:val="000000" w:themeColor="text1"/>
                <w:sz w:val="22"/>
                <w:szCs w:val="22"/>
              </w:rPr>
              <w:t xml:space="preserve"> </w:t>
            </w:r>
          </w:p>
        </w:tc>
        <w:tc>
          <w:tcPr>
            <w:tcW w:w="3209" w:type="dxa"/>
            <w:shd w:val="clear" w:color="auto" w:fill="C5E0B3" w:themeFill="accent6" w:themeFillTint="66"/>
          </w:tcPr>
          <w:p w:rsidR="00F60D4D" w:rsidRDefault="00825AAE" w:rsidP="00F60D4D">
            <w:pPr>
              <w:rPr>
                <w:color w:val="000000" w:themeColor="text1"/>
                <w:sz w:val="22"/>
                <w:szCs w:val="22"/>
              </w:rPr>
            </w:pPr>
            <w:r w:rsidRPr="0045717E">
              <w:rPr>
                <w:color w:val="000000" w:themeColor="text1"/>
                <w:sz w:val="22"/>
                <w:szCs w:val="22"/>
              </w:rPr>
              <w:t xml:space="preserve">Products made with uncooked or lightly cooked eggs can carry </w:t>
            </w:r>
            <w:r w:rsidRPr="00887D43">
              <w:rPr>
                <w:iCs/>
                <w:color w:val="000000" w:themeColor="text1"/>
                <w:sz w:val="22"/>
                <w:szCs w:val="22"/>
              </w:rPr>
              <w:t xml:space="preserve">Salmonella </w:t>
            </w:r>
            <w:r w:rsidRPr="0045717E">
              <w:rPr>
                <w:color w:val="000000" w:themeColor="text1"/>
                <w:sz w:val="22"/>
                <w:szCs w:val="22"/>
              </w:rPr>
              <w:t>bacteria which can cause food poisoning.</w:t>
            </w:r>
            <w:r w:rsidR="00615970">
              <w:rPr>
                <w:color w:val="000000" w:themeColor="text1"/>
                <w:sz w:val="22"/>
                <w:szCs w:val="22"/>
              </w:rPr>
              <w:t xml:space="preserve"> Eggs produced under an assurance scheme such as </w:t>
            </w:r>
            <w:r w:rsidR="00615970">
              <w:rPr>
                <w:i/>
                <w:color w:val="000000" w:themeColor="text1"/>
                <w:sz w:val="22"/>
                <w:szCs w:val="22"/>
              </w:rPr>
              <w:t xml:space="preserve">British Lion Mark </w:t>
            </w:r>
            <w:r w:rsidR="00615970">
              <w:rPr>
                <w:color w:val="000000" w:themeColor="text1"/>
                <w:sz w:val="22"/>
                <w:szCs w:val="22"/>
              </w:rPr>
              <w:t xml:space="preserve">or </w:t>
            </w:r>
            <w:r w:rsidR="00615970">
              <w:rPr>
                <w:i/>
                <w:color w:val="000000" w:themeColor="text1"/>
                <w:sz w:val="22"/>
                <w:szCs w:val="22"/>
              </w:rPr>
              <w:t>Laid in Britain</w:t>
            </w:r>
            <w:r w:rsidR="00615970">
              <w:rPr>
                <w:color w:val="000000" w:themeColor="text1"/>
                <w:sz w:val="22"/>
                <w:szCs w:val="22"/>
              </w:rPr>
              <w:t xml:space="preserve"> are laid by hens which are vaccinated against Salmonella.</w:t>
            </w:r>
          </w:p>
          <w:p w:rsidR="00615970" w:rsidRPr="00615970" w:rsidRDefault="00615970" w:rsidP="00F60D4D">
            <w:pPr>
              <w:rPr>
                <w:color w:val="000000" w:themeColor="text1"/>
                <w:sz w:val="22"/>
                <w:szCs w:val="22"/>
              </w:rPr>
            </w:pPr>
          </w:p>
        </w:tc>
        <w:tc>
          <w:tcPr>
            <w:tcW w:w="3210" w:type="dxa"/>
          </w:tcPr>
          <w:p w:rsidR="00F60D4D" w:rsidRPr="0045717E" w:rsidRDefault="00F60D4D" w:rsidP="00F60D4D">
            <w:pPr>
              <w:rPr>
                <w:color w:val="000000" w:themeColor="text1"/>
                <w:sz w:val="22"/>
                <w:szCs w:val="22"/>
              </w:rPr>
            </w:pPr>
          </w:p>
        </w:tc>
      </w:tr>
      <w:tr w:rsidR="00F60D4D" w:rsidTr="00F60D4D">
        <w:tc>
          <w:tcPr>
            <w:tcW w:w="3209" w:type="dxa"/>
            <w:shd w:val="clear" w:color="auto" w:fill="C5E0B3" w:themeFill="accent6" w:themeFillTint="66"/>
          </w:tcPr>
          <w:p w:rsidR="00825AAE" w:rsidRDefault="00825AAE" w:rsidP="00F60D4D">
            <w:pPr>
              <w:rPr>
                <w:color w:val="000000" w:themeColor="text1"/>
                <w:sz w:val="22"/>
                <w:szCs w:val="22"/>
              </w:rPr>
            </w:pPr>
            <w:r w:rsidRPr="00825AAE">
              <w:rPr>
                <w:color w:val="000000" w:themeColor="text1"/>
                <w:sz w:val="22"/>
                <w:szCs w:val="22"/>
              </w:rPr>
              <w:t xml:space="preserve">Ingredients requiring chilled storage </w:t>
            </w:r>
            <w:r>
              <w:rPr>
                <w:color w:val="000000" w:themeColor="text1"/>
                <w:sz w:val="22"/>
                <w:szCs w:val="22"/>
              </w:rPr>
              <w:t xml:space="preserve">(such as dairy items) </w:t>
            </w:r>
            <w:r w:rsidRPr="00825AAE">
              <w:rPr>
                <w:color w:val="000000" w:themeColor="text1"/>
                <w:sz w:val="22"/>
                <w:szCs w:val="22"/>
              </w:rPr>
              <w:t xml:space="preserve">must be kept in the fridge </w:t>
            </w:r>
            <w:r>
              <w:rPr>
                <w:color w:val="000000" w:themeColor="text1"/>
                <w:sz w:val="22"/>
                <w:szCs w:val="22"/>
              </w:rPr>
              <w:t>between 1 - 8</w:t>
            </w:r>
            <w:r w:rsidRPr="00825AAE">
              <w:rPr>
                <w:color w:val="000000" w:themeColor="text1"/>
                <w:sz w:val="22"/>
                <w:szCs w:val="22"/>
              </w:rPr>
              <w:t>°C.</w:t>
            </w:r>
          </w:p>
          <w:p w:rsidR="00A96B8B" w:rsidRDefault="00A96B8B" w:rsidP="00F60D4D">
            <w:pPr>
              <w:rPr>
                <w:i/>
                <w:iCs/>
                <w:color w:val="000000" w:themeColor="text1"/>
                <w:sz w:val="20"/>
                <w:szCs w:val="20"/>
              </w:rPr>
            </w:pPr>
          </w:p>
          <w:p w:rsidR="00F60D4D" w:rsidRPr="00A96B8B" w:rsidRDefault="00825AAE" w:rsidP="00F60D4D">
            <w:pPr>
              <w:rPr>
                <w:color w:val="000000" w:themeColor="text1"/>
                <w:sz w:val="20"/>
                <w:szCs w:val="20"/>
              </w:rPr>
            </w:pPr>
            <w:r w:rsidRPr="00A96B8B">
              <w:rPr>
                <w:i/>
                <w:iCs/>
                <w:color w:val="000000" w:themeColor="text1"/>
                <w:sz w:val="20"/>
                <w:szCs w:val="20"/>
              </w:rPr>
              <w:t>You should have some method of being able to monitor the temperature of your fridges e.g.</w:t>
            </w:r>
            <w:r w:rsidRPr="00A96B8B">
              <w:rPr>
                <w:color w:val="000000" w:themeColor="text1"/>
                <w:sz w:val="20"/>
                <w:szCs w:val="20"/>
              </w:rPr>
              <w:t xml:space="preserve"> </w:t>
            </w:r>
            <w:r w:rsidRPr="00887D43">
              <w:rPr>
                <w:i/>
                <w:color w:val="000000" w:themeColor="text1"/>
                <w:sz w:val="20"/>
                <w:szCs w:val="20"/>
              </w:rPr>
              <w:t>an independent thermometer.</w:t>
            </w:r>
          </w:p>
        </w:tc>
        <w:tc>
          <w:tcPr>
            <w:tcW w:w="3209" w:type="dxa"/>
            <w:shd w:val="clear" w:color="auto" w:fill="C5E0B3" w:themeFill="accent6" w:themeFillTint="66"/>
          </w:tcPr>
          <w:p w:rsidR="00F60D4D" w:rsidRPr="0045717E" w:rsidRDefault="00825AAE" w:rsidP="00F60D4D">
            <w:pPr>
              <w:rPr>
                <w:color w:val="000000" w:themeColor="text1"/>
                <w:sz w:val="22"/>
                <w:szCs w:val="22"/>
              </w:rPr>
            </w:pPr>
            <w:r>
              <w:rPr>
                <w:color w:val="000000" w:themeColor="text1"/>
                <w:sz w:val="22"/>
                <w:szCs w:val="22"/>
              </w:rPr>
              <w:t xml:space="preserve">Bacteria will </w:t>
            </w:r>
            <w:r w:rsidRPr="00825AAE">
              <w:rPr>
                <w:color w:val="000000" w:themeColor="text1"/>
                <w:sz w:val="22"/>
                <w:szCs w:val="22"/>
              </w:rPr>
              <w:t xml:space="preserve">survive and grow in foods </w:t>
            </w:r>
            <w:r>
              <w:rPr>
                <w:color w:val="000000" w:themeColor="text1"/>
                <w:sz w:val="22"/>
                <w:szCs w:val="22"/>
              </w:rPr>
              <w:t xml:space="preserve">of this type </w:t>
            </w:r>
            <w:r w:rsidRPr="00825AAE">
              <w:rPr>
                <w:color w:val="000000" w:themeColor="text1"/>
                <w:sz w:val="22"/>
                <w:szCs w:val="22"/>
              </w:rPr>
              <w:t>where they are not refrigerated p</w:t>
            </w:r>
            <w:r>
              <w:rPr>
                <w:color w:val="000000" w:themeColor="text1"/>
                <w:sz w:val="22"/>
                <w:szCs w:val="22"/>
              </w:rPr>
              <w:t>roperly. This has the potential to cause food poisoning.</w:t>
            </w:r>
          </w:p>
        </w:tc>
        <w:tc>
          <w:tcPr>
            <w:tcW w:w="3210" w:type="dxa"/>
          </w:tcPr>
          <w:p w:rsidR="002E30FF" w:rsidRDefault="002E30FF" w:rsidP="002E30FF">
            <w:pPr>
              <w:pStyle w:val="NormalWeb"/>
              <w:shd w:val="clear" w:color="auto" w:fill="FFFFFF"/>
              <w:rPr>
                <w:rFonts w:ascii="Calibri" w:hAnsi="Calibri" w:cs="Calibri"/>
                <w:sz w:val="20"/>
                <w:szCs w:val="20"/>
              </w:rPr>
            </w:pPr>
            <w:r w:rsidRPr="002E30FF">
              <w:rPr>
                <w:rFonts w:ascii="Calibri" w:hAnsi="Calibri" w:cs="Calibri"/>
                <w:sz w:val="20"/>
                <w:szCs w:val="20"/>
              </w:rPr>
              <w:t xml:space="preserve">Indicate here how often you will check your fridge temperature: </w:t>
            </w:r>
          </w:p>
          <w:p w:rsidR="002E30FF" w:rsidRDefault="002E30FF" w:rsidP="002E30FF">
            <w:pPr>
              <w:pStyle w:val="NormalWeb"/>
              <w:shd w:val="clear" w:color="auto" w:fill="FFFFFF"/>
              <w:rPr>
                <w:rFonts w:ascii="Calibri" w:hAnsi="Calibri" w:cs="Calibri"/>
                <w:sz w:val="20"/>
                <w:szCs w:val="20"/>
              </w:rPr>
            </w:pPr>
          </w:p>
          <w:p w:rsidR="002E30FF" w:rsidRDefault="002E30FF" w:rsidP="002E30FF">
            <w:pPr>
              <w:pStyle w:val="NormalWeb"/>
              <w:shd w:val="clear" w:color="auto" w:fill="FFFFFF"/>
              <w:rPr>
                <w:rFonts w:ascii="Calibri" w:hAnsi="Calibri" w:cs="Calibri"/>
                <w:sz w:val="20"/>
                <w:szCs w:val="20"/>
              </w:rPr>
            </w:pPr>
            <w:r w:rsidRPr="002E30FF">
              <w:rPr>
                <w:rFonts w:ascii="Calibri" w:hAnsi="Calibri" w:cs="Calibri"/>
                <w:sz w:val="20"/>
                <w:szCs w:val="20"/>
              </w:rPr>
              <w:t xml:space="preserve">Will you write the temperatures down? </w:t>
            </w:r>
          </w:p>
          <w:p w:rsidR="00A96B8B" w:rsidRPr="0045717E" w:rsidRDefault="00A96B8B" w:rsidP="002E30FF">
            <w:pPr>
              <w:pStyle w:val="NormalWeb"/>
              <w:shd w:val="clear" w:color="auto" w:fill="FFFFFF"/>
              <w:rPr>
                <w:color w:val="000000" w:themeColor="text1"/>
                <w:sz w:val="22"/>
                <w:szCs w:val="22"/>
              </w:rPr>
            </w:pPr>
          </w:p>
        </w:tc>
      </w:tr>
      <w:tr w:rsidR="00F60D4D" w:rsidTr="00F60D4D">
        <w:tc>
          <w:tcPr>
            <w:tcW w:w="3209" w:type="dxa"/>
            <w:shd w:val="clear" w:color="auto" w:fill="C5E0B3" w:themeFill="accent6" w:themeFillTint="66"/>
          </w:tcPr>
          <w:p w:rsidR="002E30FF" w:rsidRDefault="002E30FF" w:rsidP="002E30FF">
            <w:pPr>
              <w:rPr>
                <w:color w:val="000000" w:themeColor="text1"/>
                <w:sz w:val="22"/>
                <w:szCs w:val="22"/>
              </w:rPr>
            </w:pPr>
            <w:r w:rsidRPr="002E30FF">
              <w:rPr>
                <w:color w:val="000000" w:themeColor="text1"/>
                <w:sz w:val="22"/>
                <w:szCs w:val="22"/>
              </w:rPr>
              <w:t xml:space="preserve">If you are working on a market stall </w:t>
            </w:r>
            <w:r>
              <w:rPr>
                <w:color w:val="000000" w:themeColor="text1"/>
                <w:sz w:val="22"/>
                <w:szCs w:val="22"/>
              </w:rPr>
              <w:t>AND</w:t>
            </w:r>
            <w:r w:rsidRPr="002E30FF">
              <w:rPr>
                <w:color w:val="000000" w:themeColor="text1"/>
                <w:sz w:val="22"/>
                <w:szCs w:val="22"/>
              </w:rPr>
              <w:t xml:space="preserve"> have high risk products that require refrigeration (such as fresh cream cakes or cheesecakes) you must have suitable refrigeration available to keep products at below 8°C. This could include cool boxes with ice packs or portable refrigerators.</w:t>
            </w:r>
          </w:p>
          <w:p w:rsidR="002E30FF" w:rsidRDefault="002E30FF" w:rsidP="002E30FF">
            <w:pPr>
              <w:rPr>
                <w:color w:val="000000" w:themeColor="text1"/>
                <w:sz w:val="22"/>
                <w:szCs w:val="22"/>
              </w:rPr>
            </w:pPr>
          </w:p>
          <w:p w:rsidR="00F60D4D" w:rsidRPr="00A96B8B" w:rsidRDefault="002E30FF" w:rsidP="002E30FF">
            <w:pPr>
              <w:rPr>
                <w:i/>
                <w:iCs/>
                <w:color w:val="000000" w:themeColor="text1"/>
                <w:sz w:val="20"/>
                <w:szCs w:val="20"/>
              </w:rPr>
            </w:pPr>
            <w:r w:rsidRPr="00A96B8B">
              <w:rPr>
                <w:i/>
                <w:iCs/>
                <w:color w:val="000000" w:themeColor="text1"/>
                <w:sz w:val="20"/>
                <w:szCs w:val="20"/>
              </w:rPr>
              <w:t>There is an exemption in law for a single period of 4 hours for refrigerated foods to be out of temperature control where they are for service. If you are relying on this exemption, you must be able to demonstrate when the food was first put out and what monitoring you undertake.</w:t>
            </w:r>
          </w:p>
        </w:tc>
        <w:tc>
          <w:tcPr>
            <w:tcW w:w="3209" w:type="dxa"/>
            <w:shd w:val="clear" w:color="auto" w:fill="C5E0B3" w:themeFill="accent6" w:themeFillTint="66"/>
          </w:tcPr>
          <w:p w:rsidR="00F60D4D" w:rsidRPr="0045717E" w:rsidRDefault="002E30FF" w:rsidP="00F60D4D">
            <w:pPr>
              <w:rPr>
                <w:color w:val="000000" w:themeColor="text1"/>
                <w:sz w:val="22"/>
                <w:szCs w:val="22"/>
              </w:rPr>
            </w:pPr>
            <w:r w:rsidRPr="002E30FF">
              <w:rPr>
                <w:color w:val="000000" w:themeColor="text1"/>
                <w:sz w:val="22"/>
                <w:szCs w:val="22"/>
              </w:rPr>
              <w:t>Bacteria will survive and grow in foods of this type where they are not refrigerated properly. This then has the potential to cause food poisoning.</w:t>
            </w:r>
          </w:p>
        </w:tc>
        <w:tc>
          <w:tcPr>
            <w:tcW w:w="3210" w:type="dxa"/>
          </w:tcPr>
          <w:p w:rsidR="00F60D4D" w:rsidRDefault="002E30FF" w:rsidP="00F60D4D">
            <w:pPr>
              <w:rPr>
                <w:color w:val="000000" w:themeColor="text1"/>
                <w:sz w:val="20"/>
                <w:szCs w:val="20"/>
              </w:rPr>
            </w:pPr>
            <w:r w:rsidRPr="002E30FF">
              <w:rPr>
                <w:color w:val="000000" w:themeColor="text1"/>
                <w:sz w:val="20"/>
                <w:szCs w:val="20"/>
              </w:rPr>
              <w:t>If you are operating a stall indicate here what refrigeration methods</w:t>
            </w:r>
            <w:r>
              <w:rPr>
                <w:color w:val="000000" w:themeColor="text1"/>
                <w:sz w:val="20"/>
                <w:szCs w:val="20"/>
              </w:rPr>
              <w:t xml:space="preserve"> </w:t>
            </w:r>
            <w:r w:rsidRPr="002E30FF">
              <w:rPr>
                <w:color w:val="000000" w:themeColor="text1"/>
                <w:sz w:val="20"/>
                <w:szCs w:val="20"/>
              </w:rPr>
              <w:t>you have:</w:t>
            </w:r>
          </w:p>
          <w:p w:rsidR="002E30FF" w:rsidRDefault="002E30FF" w:rsidP="00F60D4D">
            <w:pPr>
              <w:rPr>
                <w:color w:val="000000" w:themeColor="text1"/>
                <w:sz w:val="20"/>
                <w:szCs w:val="20"/>
              </w:rPr>
            </w:pPr>
          </w:p>
          <w:p w:rsidR="002E30FF" w:rsidRDefault="002E30FF" w:rsidP="00F60D4D">
            <w:pPr>
              <w:rPr>
                <w:color w:val="000000" w:themeColor="text1"/>
                <w:sz w:val="20"/>
                <w:szCs w:val="20"/>
              </w:rPr>
            </w:pPr>
          </w:p>
          <w:p w:rsidR="002E30FF" w:rsidRDefault="002E30FF" w:rsidP="00F60D4D">
            <w:pPr>
              <w:rPr>
                <w:color w:val="000000" w:themeColor="text1"/>
                <w:sz w:val="20"/>
                <w:szCs w:val="20"/>
              </w:rPr>
            </w:pPr>
          </w:p>
          <w:p w:rsidR="002E30FF" w:rsidRDefault="002E30FF" w:rsidP="00F60D4D">
            <w:pPr>
              <w:rPr>
                <w:color w:val="000000" w:themeColor="text1"/>
                <w:sz w:val="20"/>
                <w:szCs w:val="20"/>
              </w:rPr>
            </w:pPr>
          </w:p>
          <w:p w:rsidR="002E30FF" w:rsidRDefault="002E30FF" w:rsidP="00F60D4D">
            <w:pPr>
              <w:rPr>
                <w:color w:val="000000" w:themeColor="text1"/>
                <w:sz w:val="20"/>
                <w:szCs w:val="20"/>
              </w:rPr>
            </w:pPr>
          </w:p>
          <w:p w:rsidR="002E30FF" w:rsidRDefault="002E30FF" w:rsidP="00F60D4D">
            <w:pPr>
              <w:rPr>
                <w:color w:val="000000" w:themeColor="text1"/>
                <w:sz w:val="20"/>
                <w:szCs w:val="20"/>
              </w:rPr>
            </w:pPr>
          </w:p>
          <w:p w:rsidR="002E30FF" w:rsidRDefault="002E30FF" w:rsidP="00F60D4D">
            <w:pPr>
              <w:rPr>
                <w:color w:val="000000" w:themeColor="text1"/>
                <w:sz w:val="20"/>
                <w:szCs w:val="20"/>
              </w:rPr>
            </w:pPr>
          </w:p>
          <w:p w:rsidR="002E30FF" w:rsidRDefault="002E30FF" w:rsidP="00F60D4D">
            <w:pPr>
              <w:rPr>
                <w:color w:val="000000" w:themeColor="text1"/>
                <w:sz w:val="20"/>
                <w:szCs w:val="20"/>
              </w:rPr>
            </w:pPr>
          </w:p>
          <w:p w:rsidR="002E30FF" w:rsidRPr="002E30FF" w:rsidRDefault="002E30FF" w:rsidP="00F60D4D">
            <w:pPr>
              <w:rPr>
                <w:color w:val="000000" w:themeColor="text1"/>
                <w:sz w:val="20"/>
                <w:szCs w:val="20"/>
              </w:rPr>
            </w:pPr>
            <w:r w:rsidRPr="002E30FF">
              <w:rPr>
                <w:color w:val="000000" w:themeColor="text1"/>
                <w:sz w:val="20"/>
                <w:szCs w:val="20"/>
              </w:rPr>
              <w:t>What methods have you got for checking the temperature throughout the day?</w:t>
            </w:r>
          </w:p>
        </w:tc>
      </w:tr>
      <w:tr w:rsidR="00F60D4D" w:rsidTr="00F60D4D">
        <w:tc>
          <w:tcPr>
            <w:tcW w:w="3209" w:type="dxa"/>
            <w:shd w:val="clear" w:color="auto" w:fill="C5E0B3" w:themeFill="accent6" w:themeFillTint="66"/>
          </w:tcPr>
          <w:p w:rsidR="00F60D4D" w:rsidRPr="0045717E" w:rsidRDefault="002E30FF" w:rsidP="00F60D4D">
            <w:pPr>
              <w:rPr>
                <w:color w:val="000000" w:themeColor="text1"/>
                <w:sz w:val="22"/>
                <w:szCs w:val="22"/>
              </w:rPr>
            </w:pPr>
            <w:r w:rsidRPr="002E30FF">
              <w:rPr>
                <w:color w:val="000000" w:themeColor="text1"/>
                <w:sz w:val="22"/>
                <w:szCs w:val="22"/>
              </w:rPr>
              <w:t xml:space="preserve">Following cooking, food must be chilled as soon as possible (within </w:t>
            </w:r>
            <w:r>
              <w:rPr>
                <w:color w:val="000000" w:themeColor="text1"/>
                <w:sz w:val="22"/>
                <w:szCs w:val="22"/>
              </w:rPr>
              <w:t>2 hours</w:t>
            </w:r>
            <w:r w:rsidRPr="002E30FF">
              <w:rPr>
                <w:color w:val="000000" w:themeColor="text1"/>
                <w:sz w:val="22"/>
                <w:szCs w:val="22"/>
              </w:rPr>
              <w:t>) and protected from contamination during the cooling process</w:t>
            </w:r>
            <w:r>
              <w:rPr>
                <w:color w:val="000000" w:themeColor="text1"/>
                <w:sz w:val="22"/>
                <w:szCs w:val="22"/>
              </w:rPr>
              <w:t>.</w:t>
            </w:r>
          </w:p>
        </w:tc>
        <w:tc>
          <w:tcPr>
            <w:tcW w:w="3209" w:type="dxa"/>
            <w:shd w:val="clear" w:color="auto" w:fill="C5E0B3" w:themeFill="accent6" w:themeFillTint="66"/>
          </w:tcPr>
          <w:p w:rsidR="002E30FF" w:rsidRPr="002E30FF" w:rsidRDefault="002E30FF" w:rsidP="002E30FF">
            <w:pPr>
              <w:rPr>
                <w:color w:val="000000" w:themeColor="text1"/>
                <w:sz w:val="22"/>
                <w:szCs w:val="22"/>
              </w:rPr>
            </w:pPr>
            <w:r w:rsidRPr="002E30FF">
              <w:rPr>
                <w:color w:val="000000" w:themeColor="text1"/>
                <w:sz w:val="22"/>
                <w:szCs w:val="22"/>
              </w:rPr>
              <w:t>Allowing foods to cool slowly can allow the growth of pathogenic bacteria.</w:t>
            </w:r>
          </w:p>
          <w:p w:rsidR="00F60D4D" w:rsidRPr="0045717E" w:rsidRDefault="002E30FF" w:rsidP="002E30FF">
            <w:pPr>
              <w:rPr>
                <w:color w:val="000000" w:themeColor="text1"/>
                <w:sz w:val="22"/>
                <w:szCs w:val="22"/>
              </w:rPr>
            </w:pPr>
            <w:r w:rsidRPr="002E30FF">
              <w:rPr>
                <w:color w:val="000000" w:themeColor="text1"/>
                <w:sz w:val="22"/>
                <w:szCs w:val="22"/>
              </w:rPr>
              <w:t>Food should be covered where possible or protected to avoid contamination</w:t>
            </w:r>
          </w:p>
        </w:tc>
        <w:tc>
          <w:tcPr>
            <w:tcW w:w="3210" w:type="dxa"/>
          </w:tcPr>
          <w:p w:rsidR="00F60D4D" w:rsidRPr="0045717E" w:rsidRDefault="00F60D4D" w:rsidP="00F60D4D">
            <w:pPr>
              <w:rPr>
                <w:color w:val="000000" w:themeColor="text1"/>
                <w:sz w:val="22"/>
                <w:szCs w:val="22"/>
              </w:rPr>
            </w:pPr>
          </w:p>
        </w:tc>
      </w:tr>
      <w:tr w:rsidR="00F60D4D" w:rsidTr="00F60D4D">
        <w:tc>
          <w:tcPr>
            <w:tcW w:w="3209" w:type="dxa"/>
            <w:shd w:val="clear" w:color="auto" w:fill="C5E0B3" w:themeFill="accent6" w:themeFillTint="66"/>
          </w:tcPr>
          <w:p w:rsidR="002E30FF" w:rsidRDefault="002E30FF" w:rsidP="002E30FF">
            <w:pPr>
              <w:rPr>
                <w:color w:val="000000" w:themeColor="text1"/>
                <w:sz w:val="22"/>
                <w:szCs w:val="22"/>
              </w:rPr>
            </w:pPr>
            <w:r w:rsidRPr="002E30FF">
              <w:rPr>
                <w:color w:val="000000" w:themeColor="text1"/>
                <w:sz w:val="22"/>
                <w:szCs w:val="22"/>
              </w:rPr>
              <w:t>If you are working on a market stall and supply open foods, such as slices of cake that are not pre‐wrapped you must take along a supply of water and cleaning materials for handwashing and equipment.</w:t>
            </w:r>
          </w:p>
          <w:p w:rsidR="00A96B8B" w:rsidRPr="002E30FF" w:rsidRDefault="00A96B8B" w:rsidP="002E30FF">
            <w:pPr>
              <w:rPr>
                <w:color w:val="000000" w:themeColor="text1"/>
                <w:sz w:val="22"/>
                <w:szCs w:val="22"/>
              </w:rPr>
            </w:pPr>
          </w:p>
          <w:p w:rsidR="00F60D4D" w:rsidRPr="00A96B8B" w:rsidRDefault="002E30FF" w:rsidP="002E30FF">
            <w:pPr>
              <w:rPr>
                <w:i/>
                <w:iCs/>
                <w:color w:val="000000" w:themeColor="text1"/>
                <w:sz w:val="20"/>
                <w:szCs w:val="20"/>
              </w:rPr>
            </w:pPr>
            <w:r w:rsidRPr="00A96B8B">
              <w:rPr>
                <w:i/>
                <w:iCs/>
                <w:color w:val="000000" w:themeColor="text1"/>
                <w:sz w:val="20"/>
                <w:szCs w:val="20"/>
              </w:rPr>
              <w:t>Hand gels alone are not sufficient.</w:t>
            </w:r>
          </w:p>
        </w:tc>
        <w:tc>
          <w:tcPr>
            <w:tcW w:w="3209" w:type="dxa"/>
            <w:shd w:val="clear" w:color="auto" w:fill="C5E0B3" w:themeFill="accent6" w:themeFillTint="66"/>
          </w:tcPr>
          <w:p w:rsidR="00F60D4D" w:rsidRPr="0045717E" w:rsidRDefault="002E30FF" w:rsidP="00F60D4D">
            <w:pPr>
              <w:rPr>
                <w:color w:val="000000" w:themeColor="text1"/>
                <w:sz w:val="22"/>
                <w:szCs w:val="22"/>
              </w:rPr>
            </w:pPr>
            <w:r w:rsidRPr="002E30FF">
              <w:rPr>
                <w:color w:val="000000" w:themeColor="text1"/>
                <w:sz w:val="22"/>
                <w:szCs w:val="22"/>
              </w:rPr>
              <w:t>Facilities for handwashing will enable personal hygiene to be maintained</w:t>
            </w:r>
          </w:p>
        </w:tc>
        <w:tc>
          <w:tcPr>
            <w:tcW w:w="3210" w:type="dxa"/>
          </w:tcPr>
          <w:p w:rsidR="00F60D4D" w:rsidRPr="0045717E" w:rsidRDefault="00F60D4D" w:rsidP="00F60D4D">
            <w:pPr>
              <w:rPr>
                <w:color w:val="000000" w:themeColor="text1"/>
                <w:sz w:val="22"/>
                <w:szCs w:val="22"/>
              </w:rPr>
            </w:pPr>
          </w:p>
        </w:tc>
      </w:tr>
      <w:tr w:rsidR="00615970" w:rsidTr="00F60D4D">
        <w:tc>
          <w:tcPr>
            <w:tcW w:w="3209" w:type="dxa"/>
            <w:shd w:val="clear" w:color="auto" w:fill="C5E0B3" w:themeFill="accent6" w:themeFillTint="66"/>
          </w:tcPr>
          <w:p w:rsidR="00615970" w:rsidRPr="005F3DC6" w:rsidRDefault="00615970" w:rsidP="00615970">
            <w:pPr>
              <w:pStyle w:val="NormalWeb"/>
              <w:rPr>
                <w:rFonts w:ascii="Calibri" w:hAnsi="Calibri" w:cs="Calibri"/>
                <w:i/>
                <w:sz w:val="22"/>
                <w:szCs w:val="22"/>
              </w:rPr>
            </w:pPr>
            <w:r>
              <w:rPr>
                <w:rFonts w:ascii="Calibri" w:hAnsi="Calibri" w:cs="Calibri"/>
                <w:i/>
                <w:sz w:val="22"/>
                <w:szCs w:val="22"/>
              </w:rPr>
              <w:t>Add any other safety points specific to your business here:</w:t>
            </w:r>
          </w:p>
          <w:p w:rsidR="00615970" w:rsidRDefault="00615970" w:rsidP="002E30FF">
            <w:pPr>
              <w:rPr>
                <w:color w:val="000000" w:themeColor="text1"/>
                <w:sz w:val="22"/>
                <w:szCs w:val="22"/>
              </w:rPr>
            </w:pPr>
          </w:p>
          <w:p w:rsidR="00615970" w:rsidRDefault="00615970" w:rsidP="002E30FF">
            <w:pPr>
              <w:rPr>
                <w:color w:val="000000" w:themeColor="text1"/>
                <w:sz w:val="22"/>
                <w:szCs w:val="22"/>
              </w:rPr>
            </w:pPr>
          </w:p>
          <w:p w:rsidR="00615970" w:rsidRDefault="00615970" w:rsidP="002E30FF">
            <w:pPr>
              <w:rPr>
                <w:color w:val="000000" w:themeColor="text1"/>
                <w:sz w:val="22"/>
                <w:szCs w:val="22"/>
              </w:rPr>
            </w:pPr>
          </w:p>
          <w:p w:rsidR="00615970" w:rsidRDefault="00615970" w:rsidP="002E30FF">
            <w:pPr>
              <w:rPr>
                <w:color w:val="000000" w:themeColor="text1"/>
                <w:sz w:val="22"/>
                <w:szCs w:val="22"/>
              </w:rPr>
            </w:pPr>
          </w:p>
          <w:p w:rsidR="00615970" w:rsidRPr="002E30FF" w:rsidRDefault="00615970" w:rsidP="002E30FF">
            <w:pPr>
              <w:rPr>
                <w:color w:val="000000" w:themeColor="text1"/>
                <w:sz w:val="22"/>
                <w:szCs w:val="22"/>
              </w:rPr>
            </w:pPr>
          </w:p>
        </w:tc>
        <w:tc>
          <w:tcPr>
            <w:tcW w:w="3209" w:type="dxa"/>
            <w:shd w:val="clear" w:color="auto" w:fill="C5E0B3" w:themeFill="accent6" w:themeFillTint="66"/>
          </w:tcPr>
          <w:p w:rsidR="00615970" w:rsidRPr="002E30FF" w:rsidRDefault="00615970" w:rsidP="00F60D4D">
            <w:pPr>
              <w:rPr>
                <w:color w:val="000000" w:themeColor="text1"/>
                <w:sz w:val="22"/>
                <w:szCs w:val="22"/>
              </w:rPr>
            </w:pPr>
          </w:p>
        </w:tc>
        <w:tc>
          <w:tcPr>
            <w:tcW w:w="3210" w:type="dxa"/>
          </w:tcPr>
          <w:p w:rsidR="00615970" w:rsidRPr="0045717E" w:rsidRDefault="00615970" w:rsidP="00F60D4D">
            <w:pPr>
              <w:rPr>
                <w:color w:val="000000" w:themeColor="text1"/>
                <w:sz w:val="22"/>
                <w:szCs w:val="22"/>
              </w:rPr>
            </w:pPr>
          </w:p>
        </w:tc>
      </w:tr>
    </w:tbl>
    <w:p w:rsidR="00A96B8B" w:rsidRDefault="00A96B8B" w:rsidP="00A96B8B">
      <w:pPr>
        <w:jc w:val="center"/>
        <w:rPr>
          <w:color w:val="000000" w:themeColor="text1"/>
          <w:sz w:val="32"/>
          <w:szCs w:val="32"/>
        </w:rPr>
      </w:pPr>
    </w:p>
    <w:p w:rsidR="00A96B8B" w:rsidRPr="002734AF" w:rsidRDefault="00A96B8B" w:rsidP="00734560">
      <w:pPr>
        <w:pStyle w:val="Heading1"/>
      </w:pPr>
      <w:r w:rsidRPr="002734AF">
        <w:t>CLEANING</w:t>
      </w:r>
    </w:p>
    <w:p w:rsidR="00A96B8B" w:rsidRPr="007E5580" w:rsidRDefault="00A96B8B" w:rsidP="00A96B8B">
      <w:pPr>
        <w:jc w:val="center"/>
        <w:rPr>
          <w:color w:val="000000" w:themeColor="text1"/>
          <w:sz w:val="32"/>
          <w:szCs w:val="32"/>
        </w:rPr>
      </w:pPr>
    </w:p>
    <w:tbl>
      <w:tblPr>
        <w:tblStyle w:val="TableGrid"/>
        <w:tblW w:w="0" w:type="auto"/>
        <w:tblLook w:val="04A0" w:firstRow="1" w:lastRow="0" w:firstColumn="1" w:lastColumn="0" w:noHBand="0" w:noVBand="1"/>
        <w:tblCaption w:val="CLEANING"/>
        <w:tblDescription w:val="CLEANING"/>
      </w:tblPr>
      <w:tblGrid>
        <w:gridCol w:w="3209"/>
        <w:gridCol w:w="3209"/>
        <w:gridCol w:w="3210"/>
      </w:tblGrid>
      <w:tr w:rsidR="00A96B8B" w:rsidTr="002C47B7">
        <w:trPr>
          <w:tblHeader/>
        </w:trPr>
        <w:tc>
          <w:tcPr>
            <w:tcW w:w="3209" w:type="dxa"/>
            <w:shd w:val="clear" w:color="auto" w:fill="C5E0B3" w:themeFill="accent6" w:themeFillTint="66"/>
          </w:tcPr>
          <w:p w:rsidR="00A96B8B" w:rsidRDefault="00A96B8B" w:rsidP="0036222B">
            <w:pPr>
              <w:rPr>
                <w:color w:val="000000" w:themeColor="text1"/>
              </w:rPr>
            </w:pPr>
            <w:r w:rsidRPr="007E5580">
              <w:rPr>
                <w:rFonts w:ascii="Calibri" w:hAnsi="Calibri" w:cs="Calibri"/>
                <w:b/>
                <w:bCs/>
              </w:rPr>
              <w:t>Safety point</w:t>
            </w:r>
          </w:p>
        </w:tc>
        <w:tc>
          <w:tcPr>
            <w:tcW w:w="3209" w:type="dxa"/>
            <w:shd w:val="clear" w:color="auto" w:fill="C5E0B3" w:themeFill="accent6" w:themeFillTint="66"/>
          </w:tcPr>
          <w:p w:rsidR="00A96B8B" w:rsidRDefault="002734AF" w:rsidP="0036222B">
            <w:pPr>
              <w:rPr>
                <w:color w:val="000000" w:themeColor="text1"/>
              </w:rPr>
            </w:pPr>
            <w:r>
              <w:rPr>
                <w:rFonts w:ascii="Calibri" w:hAnsi="Calibri" w:cs="Calibri"/>
                <w:b/>
                <w:bCs/>
              </w:rPr>
              <w:t>Why it is important</w:t>
            </w:r>
            <w:r w:rsidR="00A96B8B" w:rsidRPr="007E5580">
              <w:rPr>
                <w:rFonts w:ascii="Calibri" w:hAnsi="Calibri" w:cs="Calibri"/>
                <w:b/>
                <w:bCs/>
              </w:rPr>
              <w:t xml:space="preserve"> to food safety</w:t>
            </w:r>
          </w:p>
        </w:tc>
        <w:tc>
          <w:tcPr>
            <w:tcW w:w="3210" w:type="dxa"/>
          </w:tcPr>
          <w:p w:rsidR="00A96B8B" w:rsidRDefault="00A96B8B" w:rsidP="0036222B">
            <w:pPr>
              <w:rPr>
                <w:color w:val="000000" w:themeColor="text1"/>
              </w:rPr>
            </w:pPr>
            <w:r w:rsidRPr="007E5580">
              <w:rPr>
                <w:rFonts w:ascii="Calibri" w:hAnsi="Calibri" w:cs="Calibri"/>
                <w:b/>
                <w:bCs/>
              </w:rPr>
              <w:t xml:space="preserve">What I do to meet this safety point: </w:t>
            </w:r>
          </w:p>
        </w:tc>
      </w:tr>
      <w:tr w:rsidR="00A96B8B" w:rsidTr="0036222B">
        <w:tc>
          <w:tcPr>
            <w:tcW w:w="3209" w:type="dxa"/>
            <w:shd w:val="clear" w:color="auto" w:fill="C5E0B3" w:themeFill="accent6" w:themeFillTint="66"/>
          </w:tcPr>
          <w:p w:rsidR="00A96B8B" w:rsidRPr="0045717E" w:rsidRDefault="00A96B8B" w:rsidP="0036222B">
            <w:pPr>
              <w:rPr>
                <w:color w:val="000000" w:themeColor="text1"/>
                <w:sz w:val="22"/>
                <w:szCs w:val="22"/>
              </w:rPr>
            </w:pPr>
            <w:r w:rsidRPr="0045717E">
              <w:rPr>
                <w:color w:val="000000" w:themeColor="text1"/>
                <w:sz w:val="22"/>
                <w:szCs w:val="22"/>
              </w:rPr>
              <w:t>Domestic pets should be removed from the food preparation area before commencing work.</w:t>
            </w:r>
          </w:p>
          <w:p w:rsidR="00A96B8B" w:rsidRPr="0045717E" w:rsidRDefault="00A96B8B" w:rsidP="0036222B">
            <w:pPr>
              <w:rPr>
                <w:color w:val="000000" w:themeColor="text1"/>
                <w:sz w:val="22"/>
                <w:szCs w:val="22"/>
              </w:rPr>
            </w:pPr>
          </w:p>
        </w:tc>
        <w:tc>
          <w:tcPr>
            <w:tcW w:w="3209" w:type="dxa"/>
            <w:shd w:val="clear" w:color="auto" w:fill="C5E0B3" w:themeFill="accent6" w:themeFillTint="66"/>
          </w:tcPr>
          <w:p w:rsidR="00A96B8B" w:rsidRPr="0045717E" w:rsidRDefault="00A96B8B" w:rsidP="0036222B">
            <w:pPr>
              <w:rPr>
                <w:color w:val="000000" w:themeColor="text1"/>
                <w:sz w:val="22"/>
                <w:szCs w:val="22"/>
              </w:rPr>
            </w:pPr>
            <w:r w:rsidRPr="0045717E">
              <w:rPr>
                <w:color w:val="000000" w:themeColor="text1"/>
                <w:sz w:val="22"/>
                <w:szCs w:val="22"/>
              </w:rPr>
              <w:t>Animals can carry potentially dangerous bacteria which could contaminate work surfaces. Their hair/fur can also be a source of contamination.</w:t>
            </w:r>
          </w:p>
        </w:tc>
        <w:tc>
          <w:tcPr>
            <w:tcW w:w="3210" w:type="dxa"/>
          </w:tcPr>
          <w:p w:rsidR="00A96B8B" w:rsidRPr="0045717E" w:rsidRDefault="00A96B8B" w:rsidP="0036222B">
            <w:pPr>
              <w:rPr>
                <w:color w:val="000000" w:themeColor="text1"/>
                <w:sz w:val="22"/>
                <w:szCs w:val="22"/>
              </w:rPr>
            </w:pPr>
          </w:p>
        </w:tc>
      </w:tr>
      <w:tr w:rsidR="00A96B8B" w:rsidTr="0036222B">
        <w:tc>
          <w:tcPr>
            <w:tcW w:w="3209" w:type="dxa"/>
            <w:shd w:val="clear" w:color="auto" w:fill="C5E0B3" w:themeFill="accent6" w:themeFillTint="66"/>
          </w:tcPr>
          <w:p w:rsidR="00A96B8B" w:rsidRPr="0045717E" w:rsidRDefault="00A96B8B" w:rsidP="0036222B">
            <w:pPr>
              <w:rPr>
                <w:color w:val="000000" w:themeColor="text1"/>
                <w:sz w:val="22"/>
                <w:szCs w:val="22"/>
              </w:rPr>
            </w:pPr>
            <w:r w:rsidRPr="0045717E">
              <w:rPr>
                <w:color w:val="000000" w:themeColor="text1"/>
                <w:sz w:val="22"/>
                <w:szCs w:val="22"/>
              </w:rPr>
              <w:t xml:space="preserve">Domestic kitchen equipment and surfaces must be thoroughly cleaned and </w:t>
            </w:r>
            <w:r w:rsidR="005F099B">
              <w:rPr>
                <w:color w:val="000000" w:themeColor="text1"/>
                <w:sz w:val="22"/>
                <w:szCs w:val="22"/>
              </w:rPr>
              <w:t>disinfected</w:t>
            </w:r>
            <w:r w:rsidRPr="0045717E">
              <w:rPr>
                <w:color w:val="000000" w:themeColor="text1"/>
                <w:sz w:val="22"/>
                <w:szCs w:val="22"/>
              </w:rPr>
              <w:t xml:space="preserve"> prior to use. </w:t>
            </w:r>
            <w:r w:rsidR="00615970">
              <w:rPr>
                <w:color w:val="000000" w:themeColor="text1"/>
                <w:sz w:val="22"/>
                <w:szCs w:val="22"/>
              </w:rPr>
              <w:t>Chemical disinfectants should comply with BS EN 1276 or BS EN 13697 – check the label and be sure to observe any instructions relating to dilution and contact time.</w:t>
            </w:r>
          </w:p>
        </w:tc>
        <w:tc>
          <w:tcPr>
            <w:tcW w:w="3209" w:type="dxa"/>
            <w:shd w:val="clear" w:color="auto" w:fill="C5E0B3" w:themeFill="accent6" w:themeFillTint="66"/>
          </w:tcPr>
          <w:p w:rsidR="00A96B8B" w:rsidRPr="0045717E" w:rsidRDefault="00A96B8B" w:rsidP="0036222B">
            <w:pPr>
              <w:rPr>
                <w:color w:val="000000" w:themeColor="text1"/>
                <w:sz w:val="22"/>
                <w:szCs w:val="22"/>
              </w:rPr>
            </w:pPr>
            <w:r w:rsidRPr="0045717E">
              <w:rPr>
                <w:color w:val="000000" w:themeColor="text1"/>
                <w:sz w:val="22"/>
                <w:szCs w:val="22"/>
              </w:rPr>
              <w:t>Bacteria from raw meats or unwashed vegetables can contaminate work surfaces, fridges, and equipment, which can then be spread onto the food being prepared.</w:t>
            </w:r>
          </w:p>
        </w:tc>
        <w:tc>
          <w:tcPr>
            <w:tcW w:w="3210" w:type="dxa"/>
          </w:tcPr>
          <w:p w:rsidR="00A96B8B" w:rsidRPr="0045717E" w:rsidRDefault="00A96B8B" w:rsidP="0036222B">
            <w:pPr>
              <w:rPr>
                <w:color w:val="000000" w:themeColor="text1"/>
                <w:sz w:val="22"/>
                <w:szCs w:val="22"/>
              </w:rPr>
            </w:pPr>
          </w:p>
          <w:p w:rsidR="00A96B8B" w:rsidRPr="0045717E" w:rsidRDefault="00A96B8B" w:rsidP="0036222B">
            <w:pPr>
              <w:rPr>
                <w:color w:val="000000" w:themeColor="text1"/>
                <w:sz w:val="22"/>
                <w:szCs w:val="22"/>
              </w:rPr>
            </w:pPr>
          </w:p>
          <w:p w:rsidR="00A96B8B" w:rsidRPr="0045717E" w:rsidRDefault="00A96B8B" w:rsidP="0036222B">
            <w:pPr>
              <w:rPr>
                <w:color w:val="000000" w:themeColor="text1"/>
                <w:sz w:val="22"/>
                <w:szCs w:val="22"/>
              </w:rPr>
            </w:pPr>
          </w:p>
          <w:p w:rsidR="00A96B8B" w:rsidRPr="0045717E" w:rsidRDefault="00A96B8B" w:rsidP="0036222B">
            <w:pPr>
              <w:rPr>
                <w:color w:val="000000" w:themeColor="text1"/>
                <w:sz w:val="20"/>
                <w:szCs w:val="20"/>
              </w:rPr>
            </w:pPr>
            <w:r w:rsidRPr="0045717E">
              <w:rPr>
                <w:color w:val="000000" w:themeColor="text1"/>
                <w:sz w:val="20"/>
                <w:szCs w:val="20"/>
              </w:rPr>
              <w:t>Specify the type of cleaning chemicals used:</w:t>
            </w:r>
          </w:p>
          <w:p w:rsidR="00A96B8B" w:rsidRDefault="00A96B8B" w:rsidP="0036222B">
            <w:pPr>
              <w:rPr>
                <w:color w:val="000000" w:themeColor="text1"/>
                <w:sz w:val="22"/>
                <w:szCs w:val="22"/>
              </w:rPr>
            </w:pPr>
          </w:p>
          <w:p w:rsidR="00A96B8B" w:rsidRPr="0045717E" w:rsidRDefault="00A96B8B" w:rsidP="0036222B">
            <w:pPr>
              <w:rPr>
                <w:color w:val="000000" w:themeColor="text1"/>
                <w:sz w:val="22"/>
                <w:szCs w:val="22"/>
              </w:rPr>
            </w:pPr>
          </w:p>
        </w:tc>
      </w:tr>
      <w:tr w:rsidR="00A96B8B" w:rsidTr="0036222B">
        <w:tc>
          <w:tcPr>
            <w:tcW w:w="3209" w:type="dxa"/>
            <w:shd w:val="clear" w:color="auto" w:fill="C5E0B3" w:themeFill="accent6" w:themeFillTint="66"/>
          </w:tcPr>
          <w:p w:rsidR="00A96B8B" w:rsidRPr="0045717E" w:rsidRDefault="00A96B8B" w:rsidP="0036222B">
            <w:pPr>
              <w:rPr>
                <w:color w:val="000000" w:themeColor="text1"/>
                <w:sz w:val="22"/>
                <w:szCs w:val="22"/>
              </w:rPr>
            </w:pPr>
            <w:r w:rsidRPr="0045717E">
              <w:rPr>
                <w:color w:val="000000" w:themeColor="text1"/>
                <w:sz w:val="22"/>
                <w:szCs w:val="22"/>
              </w:rPr>
              <w:t>Reusable cloths should be changed regularly and washed at a hot temperature (boil washed).</w:t>
            </w:r>
          </w:p>
          <w:p w:rsidR="00A96B8B" w:rsidRPr="0045717E" w:rsidRDefault="00A96B8B" w:rsidP="0036222B">
            <w:pPr>
              <w:rPr>
                <w:color w:val="000000" w:themeColor="text1"/>
                <w:sz w:val="22"/>
                <w:szCs w:val="22"/>
              </w:rPr>
            </w:pPr>
            <w:r w:rsidRPr="0045717E">
              <w:rPr>
                <w:color w:val="000000" w:themeColor="text1"/>
                <w:sz w:val="22"/>
                <w:szCs w:val="22"/>
              </w:rPr>
              <w:t xml:space="preserve">Alternatively single use, disposable cloths may be used. </w:t>
            </w:r>
          </w:p>
        </w:tc>
        <w:tc>
          <w:tcPr>
            <w:tcW w:w="3209" w:type="dxa"/>
            <w:shd w:val="clear" w:color="auto" w:fill="C5E0B3" w:themeFill="accent6" w:themeFillTint="66"/>
          </w:tcPr>
          <w:p w:rsidR="00A96B8B" w:rsidRPr="0045717E" w:rsidRDefault="00A96B8B" w:rsidP="0036222B">
            <w:pPr>
              <w:rPr>
                <w:color w:val="000000" w:themeColor="text1"/>
                <w:sz w:val="22"/>
                <w:szCs w:val="22"/>
              </w:rPr>
            </w:pPr>
            <w:r w:rsidRPr="0045717E">
              <w:rPr>
                <w:color w:val="000000" w:themeColor="text1"/>
                <w:sz w:val="22"/>
                <w:szCs w:val="22"/>
              </w:rPr>
              <w:t>Bacteria can easily survive and spread from cleaning cloths onto food that is being prepared or work surfaces.</w:t>
            </w:r>
          </w:p>
        </w:tc>
        <w:tc>
          <w:tcPr>
            <w:tcW w:w="3210" w:type="dxa"/>
          </w:tcPr>
          <w:p w:rsidR="00A96B8B" w:rsidRPr="0045717E" w:rsidRDefault="00A96B8B" w:rsidP="0036222B">
            <w:pPr>
              <w:rPr>
                <w:color w:val="000000" w:themeColor="text1"/>
                <w:sz w:val="22"/>
                <w:szCs w:val="22"/>
              </w:rPr>
            </w:pPr>
          </w:p>
        </w:tc>
      </w:tr>
      <w:tr w:rsidR="00A96B8B" w:rsidTr="0036222B">
        <w:tc>
          <w:tcPr>
            <w:tcW w:w="3209" w:type="dxa"/>
            <w:shd w:val="clear" w:color="auto" w:fill="C5E0B3" w:themeFill="accent6" w:themeFillTint="66"/>
          </w:tcPr>
          <w:p w:rsidR="00A96B8B" w:rsidRPr="0045717E" w:rsidRDefault="00A96B8B" w:rsidP="0036222B">
            <w:pPr>
              <w:rPr>
                <w:color w:val="000000" w:themeColor="text1"/>
                <w:sz w:val="22"/>
                <w:szCs w:val="22"/>
              </w:rPr>
            </w:pPr>
            <w:r w:rsidRPr="0045717E">
              <w:rPr>
                <w:sz w:val="22"/>
                <w:szCs w:val="22"/>
              </w:rPr>
              <w:t xml:space="preserve">Check your working area for anything (particularly very small items), that could drop into your products. </w:t>
            </w:r>
          </w:p>
        </w:tc>
        <w:tc>
          <w:tcPr>
            <w:tcW w:w="3209" w:type="dxa"/>
            <w:shd w:val="clear" w:color="auto" w:fill="C5E0B3" w:themeFill="accent6" w:themeFillTint="66"/>
          </w:tcPr>
          <w:p w:rsidR="00A96B8B" w:rsidRPr="0045717E" w:rsidRDefault="00A96B8B" w:rsidP="0036222B">
            <w:pPr>
              <w:rPr>
                <w:color w:val="000000" w:themeColor="text1"/>
                <w:sz w:val="22"/>
                <w:szCs w:val="22"/>
              </w:rPr>
            </w:pPr>
            <w:r w:rsidRPr="0045717E">
              <w:rPr>
                <w:sz w:val="22"/>
                <w:szCs w:val="22"/>
              </w:rPr>
              <w:t>Food could become physically contaminated, posing a risk to customers.</w:t>
            </w:r>
          </w:p>
        </w:tc>
        <w:tc>
          <w:tcPr>
            <w:tcW w:w="3210" w:type="dxa"/>
          </w:tcPr>
          <w:p w:rsidR="00A96B8B" w:rsidRPr="0045717E" w:rsidRDefault="00A96B8B" w:rsidP="0036222B">
            <w:pPr>
              <w:rPr>
                <w:color w:val="000000" w:themeColor="text1"/>
                <w:sz w:val="22"/>
                <w:szCs w:val="22"/>
              </w:rPr>
            </w:pPr>
          </w:p>
        </w:tc>
      </w:tr>
      <w:tr w:rsidR="00A96B8B" w:rsidTr="0036222B">
        <w:tc>
          <w:tcPr>
            <w:tcW w:w="3209" w:type="dxa"/>
            <w:shd w:val="clear" w:color="auto" w:fill="C5E0B3" w:themeFill="accent6" w:themeFillTint="66"/>
          </w:tcPr>
          <w:p w:rsidR="00A96B8B" w:rsidRPr="0045717E" w:rsidRDefault="00A96B8B" w:rsidP="0036222B">
            <w:pPr>
              <w:rPr>
                <w:color w:val="000000" w:themeColor="text1"/>
                <w:sz w:val="22"/>
                <w:szCs w:val="22"/>
              </w:rPr>
            </w:pPr>
            <w:r w:rsidRPr="0045717E">
              <w:rPr>
                <w:sz w:val="22"/>
                <w:szCs w:val="22"/>
              </w:rPr>
              <w:t xml:space="preserve">Fridge shelves must be cleaned regularly. </w:t>
            </w:r>
          </w:p>
        </w:tc>
        <w:tc>
          <w:tcPr>
            <w:tcW w:w="3209" w:type="dxa"/>
            <w:shd w:val="clear" w:color="auto" w:fill="C5E0B3" w:themeFill="accent6" w:themeFillTint="66"/>
          </w:tcPr>
          <w:p w:rsidR="00A96B8B" w:rsidRPr="0045717E" w:rsidRDefault="00A96B8B" w:rsidP="0036222B">
            <w:pPr>
              <w:rPr>
                <w:color w:val="000000" w:themeColor="text1"/>
                <w:sz w:val="22"/>
                <w:szCs w:val="22"/>
              </w:rPr>
            </w:pPr>
            <w:r w:rsidRPr="0045717E">
              <w:rPr>
                <w:sz w:val="22"/>
                <w:szCs w:val="22"/>
              </w:rPr>
              <w:t>Fridge shelves can become contaminated with bacteria. This can easily pass onto hands and other products stored in the fridge.</w:t>
            </w:r>
          </w:p>
        </w:tc>
        <w:tc>
          <w:tcPr>
            <w:tcW w:w="3210" w:type="dxa"/>
          </w:tcPr>
          <w:p w:rsidR="00A96B8B" w:rsidRPr="0045717E" w:rsidRDefault="00A96B8B" w:rsidP="0036222B">
            <w:pPr>
              <w:rPr>
                <w:color w:val="000000" w:themeColor="text1"/>
                <w:sz w:val="22"/>
                <w:szCs w:val="22"/>
              </w:rPr>
            </w:pPr>
          </w:p>
        </w:tc>
      </w:tr>
      <w:tr w:rsidR="00A96B8B" w:rsidTr="0036222B">
        <w:tc>
          <w:tcPr>
            <w:tcW w:w="3209" w:type="dxa"/>
            <w:shd w:val="clear" w:color="auto" w:fill="C5E0B3" w:themeFill="accent6" w:themeFillTint="66"/>
          </w:tcPr>
          <w:p w:rsidR="00A96B8B" w:rsidRPr="0045717E" w:rsidRDefault="00A96B8B" w:rsidP="0036222B">
            <w:pPr>
              <w:rPr>
                <w:color w:val="000000" w:themeColor="text1"/>
                <w:sz w:val="22"/>
                <w:szCs w:val="22"/>
              </w:rPr>
            </w:pPr>
            <w:r w:rsidRPr="0045717E">
              <w:rPr>
                <w:color w:val="000000" w:themeColor="text1"/>
                <w:sz w:val="22"/>
                <w:szCs w:val="22"/>
              </w:rPr>
              <w:t xml:space="preserve">The kitchen area must be generally clean and tidy, with no evidence of pests such as rodents or insects. </w:t>
            </w:r>
          </w:p>
        </w:tc>
        <w:tc>
          <w:tcPr>
            <w:tcW w:w="3209" w:type="dxa"/>
            <w:shd w:val="clear" w:color="auto" w:fill="C5E0B3" w:themeFill="accent6" w:themeFillTint="66"/>
          </w:tcPr>
          <w:p w:rsidR="00A96B8B" w:rsidRPr="0045717E" w:rsidRDefault="00A96B8B" w:rsidP="0036222B">
            <w:pPr>
              <w:rPr>
                <w:color w:val="000000" w:themeColor="text1"/>
                <w:sz w:val="22"/>
                <w:szCs w:val="22"/>
              </w:rPr>
            </w:pPr>
            <w:r w:rsidRPr="0045717E">
              <w:rPr>
                <w:color w:val="000000" w:themeColor="text1"/>
                <w:sz w:val="22"/>
                <w:szCs w:val="22"/>
              </w:rPr>
              <w:t>Pests can contaminate foods and ingredients. Attention should be paid to cupboards and larders where bagged foods may attract pests.</w:t>
            </w:r>
          </w:p>
        </w:tc>
        <w:tc>
          <w:tcPr>
            <w:tcW w:w="3210" w:type="dxa"/>
          </w:tcPr>
          <w:p w:rsidR="00A96B8B" w:rsidRPr="0045717E" w:rsidRDefault="00A96B8B" w:rsidP="0036222B">
            <w:pPr>
              <w:rPr>
                <w:color w:val="000000" w:themeColor="text1"/>
                <w:sz w:val="22"/>
                <w:szCs w:val="22"/>
              </w:rPr>
            </w:pPr>
          </w:p>
        </w:tc>
      </w:tr>
      <w:tr w:rsidR="00232D87" w:rsidTr="0036222B">
        <w:tc>
          <w:tcPr>
            <w:tcW w:w="3209" w:type="dxa"/>
            <w:shd w:val="clear" w:color="auto" w:fill="C5E0B3" w:themeFill="accent6" w:themeFillTint="66"/>
          </w:tcPr>
          <w:p w:rsidR="00232D87" w:rsidRPr="005F3DC6" w:rsidRDefault="00232D87" w:rsidP="00232D87">
            <w:pPr>
              <w:pStyle w:val="NormalWeb"/>
              <w:rPr>
                <w:rFonts w:ascii="Calibri" w:hAnsi="Calibri" w:cs="Calibri"/>
                <w:i/>
                <w:sz w:val="22"/>
                <w:szCs w:val="22"/>
              </w:rPr>
            </w:pPr>
            <w:r>
              <w:rPr>
                <w:rFonts w:ascii="Calibri" w:hAnsi="Calibri" w:cs="Calibri"/>
                <w:i/>
                <w:sz w:val="22"/>
                <w:szCs w:val="22"/>
              </w:rPr>
              <w:t>Add any other safety points specific to your business here:</w:t>
            </w:r>
          </w:p>
          <w:p w:rsidR="00232D87" w:rsidRDefault="00232D87" w:rsidP="0036222B">
            <w:pPr>
              <w:rPr>
                <w:color w:val="000000" w:themeColor="text1"/>
                <w:sz w:val="22"/>
                <w:szCs w:val="22"/>
              </w:rPr>
            </w:pPr>
          </w:p>
          <w:p w:rsidR="00232D87" w:rsidRDefault="00232D87" w:rsidP="0036222B">
            <w:pPr>
              <w:rPr>
                <w:color w:val="000000" w:themeColor="text1"/>
                <w:sz w:val="22"/>
                <w:szCs w:val="22"/>
              </w:rPr>
            </w:pPr>
          </w:p>
          <w:p w:rsidR="00232D87" w:rsidRDefault="00232D87" w:rsidP="0036222B">
            <w:pPr>
              <w:rPr>
                <w:color w:val="000000" w:themeColor="text1"/>
                <w:sz w:val="22"/>
                <w:szCs w:val="22"/>
              </w:rPr>
            </w:pPr>
          </w:p>
          <w:p w:rsidR="00232D87" w:rsidRPr="0045717E" w:rsidRDefault="00232D87" w:rsidP="0036222B">
            <w:pPr>
              <w:rPr>
                <w:color w:val="000000" w:themeColor="text1"/>
                <w:sz w:val="22"/>
                <w:szCs w:val="22"/>
              </w:rPr>
            </w:pPr>
          </w:p>
        </w:tc>
        <w:tc>
          <w:tcPr>
            <w:tcW w:w="3209" w:type="dxa"/>
            <w:shd w:val="clear" w:color="auto" w:fill="C5E0B3" w:themeFill="accent6" w:themeFillTint="66"/>
          </w:tcPr>
          <w:p w:rsidR="00232D87" w:rsidRPr="0045717E" w:rsidRDefault="00232D87" w:rsidP="0036222B">
            <w:pPr>
              <w:rPr>
                <w:color w:val="000000" w:themeColor="text1"/>
                <w:sz w:val="22"/>
                <w:szCs w:val="22"/>
              </w:rPr>
            </w:pPr>
          </w:p>
        </w:tc>
        <w:tc>
          <w:tcPr>
            <w:tcW w:w="3210" w:type="dxa"/>
          </w:tcPr>
          <w:p w:rsidR="00232D87" w:rsidRPr="0045717E" w:rsidRDefault="00232D87" w:rsidP="0036222B">
            <w:pPr>
              <w:rPr>
                <w:color w:val="000000" w:themeColor="text1"/>
                <w:sz w:val="22"/>
                <w:szCs w:val="22"/>
              </w:rPr>
            </w:pPr>
          </w:p>
        </w:tc>
      </w:tr>
    </w:tbl>
    <w:p w:rsidR="00A96B8B" w:rsidRDefault="00A96B8B" w:rsidP="00A96B8B">
      <w:pPr>
        <w:rPr>
          <w:color w:val="000000" w:themeColor="text1"/>
        </w:rPr>
      </w:pPr>
    </w:p>
    <w:p w:rsidR="00A96B8B" w:rsidRDefault="00A96B8B" w:rsidP="00A96B8B">
      <w:pPr>
        <w:jc w:val="center"/>
        <w:rPr>
          <w:color w:val="00B050"/>
          <w:sz w:val="32"/>
          <w:szCs w:val="32"/>
        </w:rPr>
      </w:pPr>
    </w:p>
    <w:p w:rsidR="002E30FF" w:rsidRPr="002734AF" w:rsidRDefault="00734560" w:rsidP="00734560">
      <w:pPr>
        <w:pStyle w:val="Heading1"/>
      </w:pPr>
      <w:r w:rsidRPr="002734AF">
        <w:t>OTHER</w:t>
      </w:r>
    </w:p>
    <w:p w:rsidR="00074A5D" w:rsidRDefault="00074A5D" w:rsidP="002E30FF">
      <w:pPr>
        <w:jc w:val="center"/>
        <w:rPr>
          <w:color w:val="00B050"/>
          <w:sz w:val="32"/>
          <w:szCs w:val="32"/>
        </w:rPr>
      </w:pPr>
    </w:p>
    <w:tbl>
      <w:tblPr>
        <w:tblStyle w:val="TableGrid"/>
        <w:tblW w:w="0" w:type="auto"/>
        <w:tblLook w:val="04A0" w:firstRow="1" w:lastRow="0" w:firstColumn="1" w:lastColumn="0" w:noHBand="0" w:noVBand="1"/>
        <w:tblCaption w:val="Other"/>
        <w:tblDescription w:val="Other"/>
      </w:tblPr>
      <w:tblGrid>
        <w:gridCol w:w="3209"/>
        <w:gridCol w:w="3209"/>
        <w:gridCol w:w="3210"/>
      </w:tblGrid>
      <w:tr w:rsidR="00074A5D" w:rsidTr="002C47B7">
        <w:trPr>
          <w:tblHeader/>
        </w:trPr>
        <w:tc>
          <w:tcPr>
            <w:tcW w:w="3209" w:type="dxa"/>
            <w:shd w:val="clear" w:color="auto" w:fill="C5E0B3" w:themeFill="accent6" w:themeFillTint="66"/>
          </w:tcPr>
          <w:p w:rsidR="00074A5D" w:rsidRDefault="00074A5D" w:rsidP="00074A5D">
            <w:pPr>
              <w:rPr>
                <w:color w:val="00B050"/>
                <w:sz w:val="32"/>
                <w:szCs w:val="32"/>
              </w:rPr>
            </w:pPr>
            <w:r w:rsidRPr="007E5580">
              <w:rPr>
                <w:rFonts w:ascii="Calibri" w:hAnsi="Calibri" w:cs="Calibri"/>
                <w:b/>
                <w:bCs/>
              </w:rPr>
              <w:t>Safety point</w:t>
            </w:r>
          </w:p>
        </w:tc>
        <w:tc>
          <w:tcPr>
            <w:tcW w:w="3209" w:type="dxa"/>
            <w:shd w:val="clear" w:color="auto" w:fill="C5E0B3" w:themeFill="accent6" w:themeFillTint="66"/>
          </w:tcPr>
          <w:p w:rsidR="00074A5D" w:rsidRDefault="002734AF" w:rsidP="00074A5D">
            <w:pPr>
              <w:rPr>
                <w:color w:val="00B050"/>
                <w:sz w:val="32"/>
                <w:szCs w:val="32"/>
              </w:rPr>
            </w:pPr>
            <w:r>
              <w:rPr>
                <w:rFonts w:ascii="Calibri" w:hAnsi="Calibri" w:cs="Calibri"/>
                <w:b/>
                <w:bCs/>
              </w:rPr>
              <w:t>Why it is important</w:t>
            </w:r>
            <w:r w:rsidR="00074A5D" w:rsidRPr="007E5580">
              <w:rPr>
                <w:rFonts w:ascii="Calibri" w:hAnsi="Calibri" w:cs="Calibri"/>
                <w:b/>
                <w:bCs/>
              </w:rPr>
              <w:t xml:space="preserve"> to food safety</w:t>
            </w:r>
          </w:p>
        </w:tc>
        <w:tc>
          <w:tcPr>
            <w:tcW w:w="3210" w:type="dxa"/>
          </w:tcPr>
          <w:p w:rsidR="00074A5D" w:rsidRDefault="00074A5D" w:rsidP="00074A5D">
            <w:pPr>
              <w:rPr>
                <w:color w:val="00B050"/>
                <w:sz w:val="32"/>
                <w:szCs w:val="32"/>
              </w:rPr>
            </w:pPr>
            <w:r w:rsidRPr="007E5580">
              <w:rPr>
                <w:rFonts w:ascii="Calibri" w:hAnsi="Calibri" w:cs="Calibri"/>
                <w:b/>
                <w:bCs/>
              </w:rPr>
              <w:t xml:space="preserve">What I do to meet this safety point: </w:t>
            </w:r>
          </w:p>
        </w:tc>
      </w:tr>
      <w:tr w:rsidR="00074A5D" w:rsidRPr="00074A5D" w:rsidTr="00074A5D">
        <w:tc>
          <w:tcPr>
            <w:tcW w:w="3209" w:type="dxa"/>
            <w:shd w:val="clear" w:color="auto" w:fill="C5E0B3" w:themeFill="accent6" w:themeFillTint="66"/>
          </w:tcPr>
          <w:p w:rsidR="00074A5D" w:rsidRPr="00074A5D" w:rsidRDefault="00074A5D" w:rsidP="00074A5D">
            <w:pPr>
              <w:rPr>
                <w:color w:val="000000" w:themeColor="text1"/>
                <w:sz w:val="22"/>
                <w:szCs w:val="22"/>
              </w:rPr>
            </w:pPr>
            <w:r w:rsidRPr="00074A5D">
              <w:rPr>
                <w:color w:val="000000" w:themeColor="text1"/>
                <w:sz w:val="22"/>
                <w:szCs w:val="22"/>
              </w:rPr>
              <w:t xml:space="preserve">Catering premises should be using good quality, fresh, Grade </w:t>
            </w:r>
            <w:proofErr w:type="gramStart"/>
            <w:r w:rsidRPr="00074A5D">
              <w:rPr>
                <w:color w:val="000000" w:themeColor="text1"/>
                <w:sz w:val="22"/>
                <w:szCs w:val="22"/>
              </w:rPr>
              <w:t>A</w:t>
            </w:r>
            <w:proofErr w:type="gramEnd"/>
            <w:r w:rsidRPr="00074A5D">
              <w:rPr>
                <w:color w:val="000000" w:themeColor="text1"/>
                <w:sz w:val="22"/>
                <w:szCs w:val="22"/>
              </w:rPr>
              <w:t xml:space="preserve"> eggs. Lion marked eggs</w:t>
            </w:r>
            <w:r w:rsidR="00615970">
              <w:rPr>
                <w:color w:val="000000" w:themeColor="text1"/>
                <w:sz w:val="22"/>
                <w:szCs w:val="22"/>
              </w:rPr>
              <w:t xml:space="preserve">, or those produced under the </w:t>
            </w:r>
            <w:r w:rsidR="00615970">
              <w:rPr>
                <w:i/>
                <w:color w:val="000000" w:themeColor="text1"/>
                <w:sz w:val="22"/>
                <w:szCs w:val="22"/>
              </w:rPr>
              <w:t>Laid in Britain</w:t>
            </w:r>
            <w:r w:rsidR="00615970">
              <w:rPr>
                <w:color w:val="000000" w:themeColor="text1"/>
                <w:sz w:val="22"/>
                <w:szCs w:val="22"/>
              </w:rPr>
              <w:t xml:space="preserve"> scheme </w:t>
            </w:r>
            <w:r w:rsidRPr="00074A5D">
              <w:rPr>
                <w:color w:val="000000" w:themeColor="text1"/>
                <w:sz w:val="22"/>
                <w:szCs w:val="22"/>
              </w:rPr>
              <w:t xml:space="preserve"> are from flocks that have been inoculated against Salmonella and are recommended</w:t>
            </w:r>
          </w:p>
        </w:tc>
        <w:tc>
          <w:tcPr>
            <w:tcW w:w="3209" w:type="dxa"/>
            <w:shd w:val="clear" w:color="auto" w:fill="C5E0B3" w:themeFill="accent6" w:themeFillTint="66"/>
          </w:tcPr>
          <w:p w:rsidR="00074A5D" w:rsidRPr="00074A5D" w:rsidRDefault="00074A5D" w:rsidP="00074A5D">
            <w:pPr>
              <w:rPr>
                <w:color w:val="000000" w:themeColor="text1"/>
                <w:sz w:val="22"/>
                <w:szCs w:val="22"/>
              </w:rPr>
            </w:pPr>
            <w:r w:rsidRPr="00074A5D">
              <w:rPr>
                <w:color w:val="000000" w:themeColor="text1"/>
                <w:sz w:val="22"/>
                <w:szCs w:val="22"/>
              </w:rPr>
              <w:t>Ungraded eggs can be from flocks at risk of avian diseases and Salmonella which can contaminate foods produced with them.</w:t>
            </w:r>
          </w:p>
        </w:tc>
        <w:tc>
          <w:tcPr>
            <w:tcW w:w="3210" w:type="dxa"/>
          </w:tcPr>
          <w:p w:rsidR="00074A5D" w:rsidRPr="00074A5D" w:rsidRDefault="00074A5D" w:rsidP="00074A5D">
            <w:pPr>
              <w:rPr>
                <w:color w:val="000000" w:themeColor="text1"/>
                <w:sz w:val="22"/>
                <w:szCs w:val="22"/>
              </w:rPr>
            </w:pPr>
          </w:p>
        </w:tc>
      </w:tr>
      <w:tr w:rsidR="00074A5D" w:rsidRPr="00074A5D" w:rsidTr="00074A5D">
        <w:tc>
          <w:tcPr>
            <w:tcW w:w="3209" w:type="dxa"/>
            <w:shd w:val="clear" w:color="auto" w:fill="C5E0B3" w:themeFill="accent6" w:themeFillTint="66"/>
          </w:tcPr>
          <w:p w:rsidR="00074A5D" w:rsidRPr="00074A5D" w:rsidRDefault="00D0027F" w:rsidP="00074A5D">
            <w:pPr>
              <w:rPr>
                <w:color w:val="000000" w:themeColor="text1"/>
                <w:sz w:val="22"/>
                <w:szCs w:val="22"/>
              </w:rPr>
            </w:pPr>
            <w:r w:rsidRPr="00D0027F">
              <w:rPr>
                <w:color w:val="000000" w:themeColor="text1"/>
                <w:sz w:val="22"/>
                <w:szCs w:val="22"/>
              </w:rPr>
              <w:t xml:space="preserve">Allergens: it is critical to prevent cross contamination with allergens from different products. Consider ingredients, storage, </w:t>
            </w:r>
            <w:r w:rsidR="00A96B8B" w:rsidRPr="00D0027F">
              <w:rPr>
                <w:color w:val="000000" w:themeColor="text1"/>
                <w:sz w:val="22"/>
                <w:szCs w:val="22"/>
              </w:rPr>
              <w:t>preparation,</w:t>
            </w:r>
            <w:r w:rsidRPr="00D0027F">
              <w:rPr>
                <w:color w:val="000000" w:themeColor="text1"/>
                <w:sz w:val="22"/>
                <w:szCs w:val="22"/>
              </w:rPr>
              <w:t xml:space="preserve"> and cleaning to prevent cross contamination.</w:t>
            </w:r>
          </w:p>
        </w:tc>
        <w:tc>
          <w:tcPr>
            <w:tcW w:w="3209" w:type="dxa"/>
            <w:shd w:val="clear" w:color="auto" w:fill="C5E0B3" w:themeFill="accent6" w:themeFillTint="66"/>
          </w:tcPr>
          <w:p w:rsidR="00074A5D" w:rsidRPr="00074A5D" w:rsidRDefault="00074A5D" w:rsidP="00074A5D">
            <w:pPr>
              <w:rPr>
                <w:color w:val="000000" w:themeColor="text1"/>
                <w:sz w:val="22"/>
                <w:szCs w:val="22"/>
              </w:rPr>
            </w:pPr>
            <w:r w:rsidRPr="00074A5D">
              <w:rPr>
                <w:color w:val="000000" w:themeColor="text1"/>
                <w:sz w:val="22"/>
                <w:szCs w:val="22"/>
              </w:rPr>
              <w:t>Some people have severe allergic reactions to allergens and cross contamination must be avoided.</w:t>
            </w:r>
          </w:p>
        </w:tc>
        <w:tc>
          <w:tcPr>
            <w:tcW w:w="3210" w:type="dxa"/>
          </w:tcPr>
          <w:p w:rsidR="00074A5D" w:rsidRPr="00074A5D" w:rsidRDefault="00074A5D" w:rsidP="00074A5D">
            <w:pPr>
              <w:rPr>
                <w:color w:val="000000" w:themeColor="text1"/>
                <w:sz w:val="22"/>
                <w:szCs w:val="22"/>
              </w:rPr>
            </w:pPr>
          </w:p>
        </w:tc>
      </w:tr>
      <w:tr w:rsidR="00074A5D" w:rsidRPr="00074A5D" w:rsidTr="00074A5D">
        <w:tc>
          <w:tcPr>
            <w:tcW w:w="3209" w:type="dxa"/>
            <w:shd w:val="clear" w:color="auto" w:fill="C5E0B3" w:themeFill="accent6" w:themeFillTint="66"/>
          </w:tcPr>
          <w:p w:rsidR="00074A5D" w:rsidRPr="00074A5D" w:rsidRDefault="00D0027F" w:rsidP="00074A5D">
            <w:pPr>
              <w:rPr>
                <w:color w:val="000000" w:themeColor="text1"/>
                <w:sz w:val="22"/>
                <w:szCs w:val="22"/>
              </w:rPr>
            </w:pPr>
            <w:r w:rsidRPr="00D0027F">
              <w:rPr>
                <w:color w:val="000000" w:themeColor="text1"/>
                <w:sz w:val="22"/>
                <w:szCs w:val="22"/>
              </w:rPr>
              <w:t>Where foods are prepared in large quantities and then stored you should have some method of being able to identify their shelf life. This includes foods placed in the freezer. Usual methods include date labels.</w:t>
            </w:r>
          </w:p>
        </w:tc>
        <w:tc>
          <w:tcPr>
            <w:tcW w:w="3209" w:type="dxa"/>
            <w:shd w:val="clear" w:color="auto" w:fill="C5E0B3" w:themeFill="accent6" w:themeFillTint="66"/>
          </w:tcPr>
          <w:p w:rsidR="00074A5D" w:rsidRPr="00074A5D" w:rsidRDefault="00D0027F" w:rsidP="00074A5D">
            <w:pPr>
              <w:rPr>
                <w:color w:val="000000" w:themeColor="text1"/>
                <w:sz w:val="22"/>
                <w:szCs w:val="22"/>
              </w:rPr>
            </w:pPr>
            <w:r w:rsidRPr="00D0027F">
              <w:rPr>
                <w:color w:val="000000" w:themeColor="text1"/>
                <w:sz w:val="22"/>
                <w:szCs w:val="22"/>
              </w:rPr>
              <w:t>Stock rotation will ensure that foods beyond their safe use by date are not consumed.</w:t>
            </w:r>
          </w:p>
        </w:tc>
        <w:tc>
          <w:tcPr>
            <w:tcW w:w="3210" w:type="dxa"/>
          </w:tcPr>
          <w:p w:rsidR="00074A5D" w:rsidRPr="00074A5D" w:rsidRDefault="00074A5D" w:rsidP="00074A5D">
            <w:pPr>
              <w:rPr>
                <w:color w:val="000000" w:themeColor="text1"/>
                <w:sz w:val="22"/>
                <w:szCs w:val="22"/>
              </w:rPr>
            </w:pPr>
          </w:p>
        </w:tc>
      </w:tr>
      <w:tr w:rsidR="00232D87" w:rsidRPr="00074A5D" w:rsidTr="00074A5D">
        <w:tc>
          <w:tcPr>
            <w:tcW w:w="3209" w:type="dxa"/>
            <w:shd w:val="clear" w:color="auto" w:fill="C5E0B3" w:themeFill="accent6" w:themeFillTint="66"/>
          </w:tcPr>
          <w:p w:rsidR="00232D87" w:rsidRPr="005F3DC6" w:rsidRDefault="00232D87" w:rsidP="00232D87">
            <w:pPr>
              <w:pStyle w:val="NormalWeb"/>
              <w:rPr>
                <w:rFonts w:ascii="Calibri" w:hAnsi="Calibri" w:cs="Calibri"/>
                <w:i/>
                <w:sz w:val="22"/>
                <w:szCs w:val="22"/>
              </w:rPr>
            </w:pPr>
            <w:r>
              <w:rPr>
                <w:rFonts w:ascii="Calibri" w:hAnsi="Calibri" w:cs="Calibri"/>
                <w:i/>
                <w:sz w:val="22"/>
                <w:szCs w:val="22"/>
              </w:rPr>
              <w:t>Add any other safety points specific to your business here:</w:t>
            </w:r>
          </w:p>
          <w:p w:rsidR="00232D87" w:rsidRDefault="00232D87" w:rsidP="00074A5D">
            <w:pPr>
              <w:rPr>
                <w:color w:val="000000" w:themeColor="text1"/>
                <w:sz w:val="22"/>
                <w:szCs w:val="22"/>
              </w:rPr>
            </w:pPr>
          </w:p>
          <w:p w:rsidR="00232D87" w:rsidRDefault="00232D87" w:rsidP="00074A5D">
            <w:pPr>
              <w:rPr>
                <w:color w:val="000000" w:themeColor="text1"/>
                <w:sz w:val="22"/>
                <w:szCs w:val="22"/>
              </w:rPr>
            </w:pPr>
          </w:p>
          <w:p w:rsidR="00232D87" w:rsidRDefault="00232D87" w:rsidP="00074A5D">
            <w:pPr>
              <w:rPr>
                <w:color w:val="000000" w:themeColor="text1"/>
                <w:sz w:val="22"/>
                <w:szCs w:val="22"/>
              </w:rPr>
            </w:pPr>
          </w:p>
          <w:p w:rsidR="00232D87" w:rsidRDefault="00232D87" w:rsidP="00074A5D">
            <w:pPr>
              <w:rPr>
                <w:color w:val="000000" w:themeColor="text1"/>
                <w:sz w:val="22"/>
                <w:szCs w:val="22"/>
              </w:rPr>
            </w:pPr>
          </w:p>
          <w:p w:rsidR="00232D87" w:rsidRPr="00D0027F" w:rsidRDefault="00232D87" w:rsidP="00074A5D">
            <w:pPr>
              <w:rPr>
                <w:color w:val="000000" w:themeColor="text1"/>
                <w:sz w:val="22"/>
                <w:szCs w:val="22"/>
              </w:rPr>
            </w:pPr>
          </w:p>
        </w:tc>
        <w:tc>
          <w:tcPr>
            <w:tcW w:w="3209" w:type="dxa"/>
            <w:shd w:val="clear" w:color="auto" w:fill="C5E0B3" w:themeFill="accent6" w:themeFillTint="66"/>
          </w:tcPr>
          <w:p w:rsidR="00232D87" w:rsidRPr="00D0027F" w:rsidRDefault="00232D87" w:rsidP="00074A5D">
            <w:pPr>
              <w:rPr>
                <w:color w:val="000000" w:themeColor="text1"/>
                <w:sz w:val="22"/>
                <w:szCs w:val="22"/>
              </w:rPr>
            </w:pPr>
          </w:p>
        </w:tc>
        <w:tc>
          <w:tcPr>
            <w:tcW w:w="3210" w:type="dxa"/>
          </w:tcPr>
          <w:p w:rsidR="00232D87" w:rsidRPr="00074A5D" w:rsidRDefault="00232D87" w:rsidP="00074A5D">
            <w:pPr>
              <w:rPr>
                <w:color w:val="000000" w:themeColor="text1"/>
                <w:sz w:val="22"/>
                <w:szCs w:val="22"/>
              </w:rPr>
            </w:pPr>
          </w:p>
        </w:tc>
      </w:tr>
    </w:tbl>
    <w:p w:rsidR="002E30FF" w:rsidRPr="00074A5D" w:rsidRDefault="002E30FF" w:rsidP="002E30FF">
      <w:pPr>
        <w:rPr>
          <w:color w:val="000000" w:themeColor="text1"/>
          <w:sz w:val="22"/>
          <w:szCs w:val="22"/>
        </w:rPr>
      </w:pPr>
    </w:p>
    <w:sectPr w:rsidR="002E30FF" w:rsidRPr="00074A5D" w:rsidSect="00887D43">
      <w:footerReference w:type="even" r:id="rId8"/>
      <w:footerReference w:type="default" r:id="rId9"/>
      <w:pgSz w:w="11906" w:h="16838"/>
      <w:pgMar w:top="851"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0F2" w:rsidRDefault="007020F2" w:rsidP="00BF7595">
      <w:r>
        <w:separator/>
      </w:r>
    </w:p>
  </w:endnote>
  <w:endnote w:type="continuationSeparator" w:id="0">
    <w:p w:rsidR="007020F2" w:rsidRDefault="007020F2" w:rsidP="00BF7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493675078"/>
      <w:docPartObj>
        <w:docPartGallery w:val="Page Numbers (Bottom of Page)"/>
        <w:docPartUnique/>
      </w:docPartObj>
    </w:sdtPr>
    <w:sdtEndPr>
      <w:rPr>
        <w:rStyle w:val="PageNumber"/>
      </w:rPr>
    </w:sdtEndPr>
    <w:sdtContent>
      <w:p w:rsidR="00BF7595" w:rsidRDefault="00BF7595" w:rsidP="00A74D8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BF7595" w:rsidRDefault="00BF75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899792044"/>
      <w:docPartObj>
        <w:docPartGallery w:val="Page Numbers (Bottom of Page)"/>
        <w:docPartUnique/>
      </w:docPartObj>
    </w:sdtPr>
    <w:sdtEndPr>
      <w:rPr>
        <w:rStyle w:val="PageNumber"/>
      </w:rPr>
    </w:sdtEndPr>
    <w:sdtContent>
      <w:p w:rsidR="00BF7595" w:rsidRDefault="00BF7595" w:rsidP="00A74D8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887D43">
          <w:rPr>
            <w:rStyle w:val="PageNumber"/>
            <w:noProof/>
          </w:rPr>
          <w:t>6</w:t>
        </w:r>
        <w:r>
          <w:rPr>
            <w:rStyle w:val="PageNumber"/>
          </w:rPr>
          <w:fldChar w:fldCharType="end"/>
        </w:r>
      </w:p>
    </w:sdtContent>
  </w:sdt>
  <w:p w:rsidR="00BF7595" w:rsidRDefault="00BF75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0F2" w:rsidRDefault="007020F2" w:rsidP="00BF7595">
      <w:r>
        <w:separator/>
      </w:r>
    </w:p>
  </w:footnote>
  <w:footnote w:type="continuationSeparator" w:id="0">
    <w:p w:rsidR="007020F2" w:rsidRDefault="007020F2" w:rsidP="00BF75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revisionView w:markup="0" w:comments="0" w:insDel="0" w:formatting="0"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4C8"/>
    <w:rsid w:val="00001C7B"/>
    <w:rsid w:val="000248AB"/>
    <w:rsid w:val="00074A5D"/>
    <w:rsid w:val="00125EFB"/>
    <w:rsid w:val="00162349"/>
    <w:rsid w:val="00232D87"/>
    <w:rsid w:val="0024776C"/>
    <w:rsid w:val="002734AF"/>
    <w:rsid w:val="002C47B7"/>
    <w:rsid w:val="002E30FF"/>
    <w:rsid w:val="004223F3"/>
    <w:rsid w:val="0045717E"/>
    <w:rsid w:val="004A12B7"/>
    <w:rsid w:val="00507259"/>
    <w:rsid w:val="00525302"/>
    <w:rsid w:val="005F099B"/>
    <w:rsid w:val="00615970"/>
    <w:rsid w:val="007020F2"/>
    <w:rsid w:val="00734560"/>
    <w:rsid w:val="007E5580"/>
    <w:rsid w:val="00825AAE"/>
    <w:rsid w:val="00887D43"/>
    <w:rsid w:val="00936D52"/>
    <w:rsid w:val="00987343"/>
    <w:rsid w:val="00A944A3"/>
    <w:rsid w:val="00A96B8B"/>
    <w:rsid w:val="00BF7595"/>
    <w:rsid w:val="00C14723"/>
    <w:rsid w:val="00C41A60"/>
    <w:rsid w:val="00D0027F"/>
    <w:rsid w:val="00D32C06"/>
    <w:rsid w:val="00D3585E"/>
    <w:rsid w:val="00D567A4"/>
    <w:rsid w:val="00D617EF"/>
    <w:rsid w:val="00D73A0D"/>
    <w:rsid w:val="00DA64C8"/>
    <w:rsid w:val="00E44EB9"/>
    <w:rsid w:val="00E61F4E"/>
    <w:rsid w:val="00F60D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8516E0-0A5C-2B48-979A-F28078C01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34560"/>
    <w:pPr>
      <w:jc w:val="center"/>
      <w:outlineLvl w:val="0"/>
    </w:pPr>
    <w:rPr>
      <w:b/>
      <w:color w:val="000000" w:themeColor="text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DA64C8"/>
    <w:pPr>
      <w:widowControl w:val="0"/>
      <w:autoSpaceDE w:val="0"/>
      <w:autoSpaceDN w:val="0"/>
      <w:ind w:left="103"/>
    </w:pPr>
    <w:rPr>
      <w:rFonts w:ascii="Comic Sans MS" w:eastAsia="Comic Sans MS" w:hAnsi="Comic Sans MS" w:cs="Comic Sans MS"/>
      <w:sz w:val="22"/>
      <w:szCs w:val="22"/>
      <w:lang w:val="en-US"/>
    </w:rPr>
  </w:style>
  <w:style w:type="table" w:styleId="TableGrid">
    <w:name w:val="Table Grid"/>
    <w:basedOn w:val="TableNormal"/>
    <w:uiPriority w:val="39"/>
    <w:rsid w:val="00DA6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A64C8"/>
    <w:rPr>
      <w:color w:val="0563C1" w:themeColor="hyperlink"/>
      <w:u w:val="single"/>
    </w:rPr>
  </w:style>
  <w:style w:type="character" w:customStyle="1" w:styleId="UnresolvedMention">
    <w:name w:val="Unresolved Mention"/>
    <w:basedOn w:val="DefaultParagraphFont"/>
    <w:uiPriority w:val="99"/>
    <w:semiHidden/>
    <w:unhideWhenUsed/>
    <w:rsid w:val="00DA64C8"/>
    <w:rPr>
      <w:color w:val="605E5C"/>
      <w:shd w:val="clear" w:color="auto" w:fill="E1DFDD"/>
    </w:rPr>
  </w:style>
  <w:style w:type="paragraph" w:styleId="NormalWeb">
    <w:name w:val="Normal (Web)"/>
    <w:basedOn w:val="Normal"/>
    <w:uiPriority w:val="99"/>
    <w:unhideWhenUsed/>
    <w:rsid w:val="00A944A3"/>
    <w:pPr>
      <w:spacing w:before="100" w:beforeAutospacing="1" w:after="100" w:afterAutospacing="1"/>
    </w:pPr>
    <w:rPr>
      <w:rFonts w:ascii="Times New Roman" w:eastAsia="Times New Roman" w:hAnsi="Times New Roman" w:cs="Times New Roman"/>
      <w:lang w:eastAsia="en-GB"/>
    </w:rPr>
  </w:style>
  <w:style w:type="paragraph" w:styleId="Footer">
    <w:name w:val="footer"/>
    <w:basedOn w:val="Normal"/>
    <w:link w:val="FooterChar"/>
    <w:uiPriority w:val="99"/>
    <w:unhideWhenUsed/>
    <w:rsid w:val="00BF7595"/>
    <w:pPr>
      <w:tabs>
        <w:tab w:val="center" w:pos="4513"/>
        <w:tab w:val="right" w:pos="9026"/>
      </w:tabs>
    </w:pPr>
  </w:style>
  <w:style w:type="character" w:customStyle="1" w:styleId="FooterChar">
    <w:name w:val="Footer Char"/>
    <w:basedOn w:val="DefaultParagraphFont"/>
    <w:link w:val="Footer"/>
    <w:uiPriority w:val="99"/>
    <w:rsid w:val="00BF7595"/>
  </w:style>
  <w:style w:type="character" w:styleId="PageNumber">
    <w:name w:val="page number"/>
    <w:basedOn w:val="DefaultParagraphFont"/>
    <w:uiPriority w:val="99"/>
    <w:semiHidden/>
    <w:unhideWhenUsed/>
    <w:rsid w:val="00BF7595"/>
  </w:style>
  <w:style w:type="character" w:styleId="CommentReference">
    <w:name w:val="annotation reference"/>
    <w:basedOn w:val="DefaultParagraphFont"/>
    <w:uiPriority w:val="99"/>
    <w:semiHidden/>
    <w:unhideWhenUsed/>
    <w:rsid w:val="00E44EB9"/>
    <w:rPr>
      <w:sz w:val="16"/>
      <w:szCs w:val="16"/>
    </w:rPr>
  </w:style>
  <w:style w:type="paragraph" w:styleId="CommentText">
    <w:name w:val="annotation text"/>
    <w:basedOn w:val="Normal"/>
    <w:link w:val="CommentTextChar"/>
    <w:uiPriority w:val="99"/>
    <w:semiHidden/>
    <w:unhideWhenUsed/>
    <w:rsid w:val="00E44EB9"/>
    <w:rPr>
      <w:sz w:val="20"/>
      <w:szCs w:val="20"/>
    </w:rPr>
  </w:style>
  <w:style w:type="character" w:customStyle="1" w:styleId="CommentTextChar">
    <w:name w:val="Comment Text Char"/>
    <w:basedOn w:val="DefaultParagraphFont"/>
    <w:link w:val="CommentText"/>
    <w:uiPriority w:val="99"/>
    <w:semiHidden/>
    <w:rsid w:val="00E44EB9"/>
    <w:rPr>
      <w:sz w:val="20"/>
      <w:szCs w:val="20"/>
    </w:rPr>
  </w:style>
  <w:style w:type="paragraph" w:styleId="CommentSubject">
    <w:name w:val="annotation subject"/>
    <w:basedOn w:val="CommentText"/>
    <w:next w:val="CommentText"/>
    <w:link w:val="CommentSubjectChar"/>
    <w:uiPriority w:val="99"/>
    <w:semiHidden/>
    <w:unhideWhenUsed/>
    <w:rsid w:val="00E44EB9"/>
    <w:rPr>
      <w:b/>
      <w:bCs/>
    </w:rPr>
  </w:style>
  <w:style w:type="character" w:customStyle="1" w:styleId="CommentSubjectChar">
    <w:name w:val="Comment Subject Char"/>
    <w:basedOn w:val="CommentTextChar"/>
    <w:link w:val="CommentSubject"/>
    <w:uiPriority w:val="99"/>
    <w:semiHidden/>
    <w:rsid w:val="00E44EB9"/>
    <w:rPr>
      <w:b/>
      <w:bCs/>
      <w:sz w:val="20"/>
      <w:szCs w:val="20"/>
    </w:rPr>
  </w:style>
  <w:style w:type="paragraph" w:styleId="BalloonText">
    <w:name w:val="Balloon Text"/>
    <w:basedOn w:val="Normal"/>
    <w:link w:val="BalloonTextChar"/>
    <w:uiPriority w:val="99"/>
    <w:semiHidden/>
    <w:unhideWhenUsed/>
    <w:rsid w:val="00E44E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4EB9"/>
    <w:rPr>
      <w:rFonts w:ascii="Segoe UI" w:hAnsi="Segoe UI" w:cs="Segoe UI"/>
      <w:sz w:val="18"/>
      <w:szCs w:val="18"/>
    </w:rPr>
  </w:style>
  <w:style w:type="paragraph" w:styleId="Title">
    <w:name w:val="Title"/>
    <w:basedOn w:val="Normal"/>
    <w:next w:val="Normal"/>
    <w:link w:val="TitleChar"/>
    <w:uiPriority w:val="10"/>
    <w:qFormat/>
    <w:rsid w:val="000248AB"/>
    <w:pPr>
      <w:jc w:val="center"/>
    </w:pPr>
    <w:rPr>
      <w:b/>
      <w:bCs/>
      <w:sz w:val="32"/>
      <w:szCs w:val="32"/>
    </w:rPr>
  </w:style>
  <w:style w:type="character" w:customStyle="1" w:styleId="TitleChar">
    <w:name w:val="Title Char"/>
    <w:basedOn w:val="DefaultParagraphFont"/>
    <w:link w:val="Title"/>
    <w:uiPriority w:val="10"/>
    <w:rsid w:val="000248AB"/>
    <w:rPr>
      <w:b/>
      <w:bCs/>
      <w:sz w:val="32"/>
      <w:szCs w:val="32"/>
    </w:rPr>
  </w:style>
  <w:style w:type="character" w:customStyle="1" w:styleId="Heading1Char">
    <w:name w:val="Heading 1 Char"/>
    <w:basedOn w:val="DefaultParagraphFont"/>
    <w:link w:val="Heading1"/>
    <w:uiPriority w:val="9"/>
    <w:rsid w:val="00734560"/>
    <w:rPr>
      <w:b/>
      <w:color w:val="000000" w:themeColor="text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04437">
      <w:bodyDiv w:val="1"/>
      <w:marLeft w:val="0"/>
      <w:marRight w:val="0"/>
      <w:marTop w:val="0"/>
      <w:marBottom w:val="0"/>
      <w:divBdr>
        <w:top w:val="none" w:sz="0" w:space="0" w:color="auto"/>
        <w:left w:val="none" w:sz="0" w:space="0" w:color="auto"/>
        <w:bottom w:val="none" w:sz="0" w:space="0" w:color="auto"/>
        <w:right w:val="none" w:sz="0" w:space="0" w:color="auto"/>
      </w:divBdr>
      <w:divsChild>
        <w:div w:id="464198611">
          <w:marLeft w:val="0"/>
          <w:marRight w:val="0"/>
          <w:marTop w:val="0"/>
          <w:marBottom w:val="0"/>
          <w:divBdr>
            <w:top w:val="none" w:sz="0" w:space="0" w:color="auto"/>
            <w:left w:val="none" w:sz="0" w:space="0" w:color="auto"/>
            <w:bottom w:val="none" w:sz="0" w:space="0" w:color="auto"/>
            <w:right w:val="none" w:sz="0" w:space="0" w:color="auto"/>
          </w:divBdr>
          <w:divsChild>
            <w:div w:id="2021540482">
              <w:marLeft w:val="0"/>
              <w:marRight w:val="0"/>
              <w:marTop w:val="0"/>
              <w:marBottom w:val="0"/>
              <w:divBdr>
                <w:top w:val="none" w:sz="0" w:space="0" w:color="auto"/>
                <w:left w:val="none" w:sz="0" w:space="0" w:color="auto"/>
                <w:bottom w:val="none" w:sz="0" w:space="0" w:color="auto"/>
                <w:right w:val="none" w:sz="0" w:space="0" w:color="auto"/>
              </w:divBdr>
              <w:divsChild>
                <w:div w:id="251201600">
                  <w:marLeft w:val="0"/>
                  <w:marRight w:val="0"/>
                  <w:marTop w:val="0"/>
                  <w:marBottom w:val="0"/>
                  <w:divBdr>
                    <w:top w:val="none" w:sz="0" w:space="0" w:color="auto"/>
                    <w:left w:val="none" w:sz="0" w:space="0" w:color="auto"/>
                    <w:bottom w:val="none" w:sz="0" w:space="0" w:color="auto"/>
                    <w:right w:val="none" w:sz="0" w:space="0" w:color="auto"/>
                  </w:divBdr>
                  <w:divsChild>
                    <w:div w:id="98783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86784">
      <w:bodyDiv w:val="1"/>
      <w:marLeft w:val="0"/>
      <w:marRight w:val="0"/>
      <w:marTop w:val="0"/>
      <w:marBottom w:val="0"/>
      <w:divBdr>
        <w:top w:val="none" w:sz="0" w:space="0" w:color="auto"/>
        <w:left w:val="none" w:sz="0" w:space="0" w:color="auto"/>
        <w:bottom w:val="none" w:sz="0" w:space="0" w:color="auto"/>
        <w:right w:val="none" w:sz="0" w:space="0" w:color="auto"/>
      </w:divBdr>
      <w:divsChild>
        <w:div w:id="1418749282">
          <w:marLeft w:val="0"/>
          <w:marRight w:val="0"/>
          <w:marTop w:val="0"/>
          <w:marBottom w:val="0"/>
          <w:divBdr>
            <w:top w:val="none" w:sz="0" w:space="0" w:color="auto"/>
            <w:left w:val="none" w:sz="0" w:space="0" w:color="auto"/>
            <w:bottom w:val="none" w:sz="0" w:space="0" w:color="auto"/>
            <w:right w:val="none" w:sz="0" w:space="0" w:color="auto"/>
          </w:divBdr>
          <w:divsChild>
            <w:div w:id="558977048">
              <w:marLeft w:val="0"/>
              <w:marRight w:val="0"/>
              <w:marTop w:val="0"/>
              <w:marBottom w:val="0"/>
              <w:divBdr>
                <w:top w:val="none" w:sz="0" w:space="0" w:color="auto"/>
                <w:left w:val="none" w:sz="0" w:space="0" w:color="auto"/>
                <w:bottom w:val="none" w:sz="0" w:space="0" w:color="auto"/>
                <w:right w:val="none" w:sz="0" w:space="0" w:color="auto"/>
              </w:divBdr>
              <w:divsChild>
                <w:div w:id="572471271">
                  <w:marLeft w:val="0"/>
                  <w:marRight w:val="0"/>
                  <w:marTop w:val="0"/>
                  <w:marBottom w:val="0"/>
                  <w:divBdr>
                    <w:top w:val="none" w:sz="0" w:space="0" w:color="auto"/>
                    <w:left w:val="none" w:sz="0" w:space="0" w:color="auto"/>
                    <w:bottom w:val="none" w:sz="0" w:space="0" w:color="auto"/>
                    <w:right w:val="none" w:sz="0" w:space="0" w:color="auto"/>
                  </w:divBdr>
                  <w:divsChild>
                    <w:div w:id="43486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57263">
      <w:bodyDiv w:val="1"/>
      <w:marLeft w:val="0"/>
      <w:marRight w:val="0"/>
      <w:marTop w:val="0"/>
      <w:marBottom w:val="0"/>
      <w:divBdr>
        <w:top w:val="none" w:sz="0" w:space="0" w:color="auto"/>
        <w:left w:val="none" w:sz="0" w:space="0" w:color="auto"/>
        <w:bottom w:val="none" w:sz="0" w:space="0" w:color="auto"/>
        <w:right w:val="none" w:sz="0" w:space="0" w:color="auto"/>
      </w:divBdr>
      <w:divsChild>
        <w:div w:id="394860866">
          <w:marLeft w:val="0"/>
          <w:marRight w:val="0"/>
          <w:marTop w:val="0"/>
          <w:marBottom w:val="0"/>
          <w:divBdr>
            <w:top w:val="none" w:sz="0" w:space="0" w:color="auto"/>
            <w:left w:val="none" w:sz="0" w:space="0" w:color="auto"/>
            <w:bottom w:val="none" w:sz="0" w:space="0" w:color="auto"/>
            <w:right w:val="none" w:sz="0" w:space="0" w:color="auto"/>
          </w:divBdr>
          <w:divsChild>
            <w:div w:id="1736782785">
              <w:marLeft w:val="0"/>
              <w:marRight w:val="0"/>
              <w:marTop w:val="0"/>
              <w:marBottom w:val="0"/>
              <w:divBdr>
                <w:top w:val="none" w:sz="0" w:space="0" w:color="auto"/>
                <w:left w:val="none" w:sz="0" w:space="0" w:color="auto"/>
                <w:bottom w:val="none" w:sz="0" w:space="0" w:color="auto"/>
                <w:right w:val="none" w:sz="0" w:space="0" w:color="auto"/>
              </w:divBdr>
              <w:divsChild>
                <w:div w:id="1671524539">
                  <w:marLeft w:val="0"/>
                  <w:marRight w:val="0"/>
                  <w:marTop w:val="0"/>
                  <w:marBottom w:val="0"/>
                  <w:divBdr>
                    <w:top w:val="none" w:sz="0" w:space="0" w:color="auto"/>
                    <w:left w:val="none" w:sz="0" w:space="0" w:color="auto"/>
                    <w:bottom w:val="none" w:sz="0" w:space="0" w:color="auto"/>
                    <w:right w:val="none" w:sz="0" w:space="0" w:color="auto"/>
                  </w:divBdr>
                  <w:divsChild>
                    <w:div w:id="137542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450537">
      <w:bodyDiv w:val="1"/>
      <w:marLeft w:val="0"/>
      <w:marRight w:val="0"/>
      <w:marTop w:val="0"/>
      <w:marBottom w:val="0"/>
      <w:divBdr>
        <w:top w:val="none" w:sz="0" w:space="0" w:color="auto"/>
        <w:left w:val="none" w:sz="0" w:space="0" w:color="auto"/>
        <w:bottom w:val="none" w:sz="0" w:space="0" w:color="auto"/>
        <w:right w:val="none" w:sz="0" w:space="0" w:color="auto"/>
      </w:divBdr>
      <w:divsChild>
        <w:div w:id="1750034529">
          <w:marLeft w:val="0"/>
          <w:marRight w:val="0"/>
          <w:marTop w:val="0"/>
          <w:marBottom w:val="0"/>
          <w:divBdr>
            <w:top w:val="none" w:sz="0" w:space="0" w:color="auto"/>
            <w:left w:val="none" w:sz="0" w:space="0" w:color="auto"/>
            <w:bottom w:val="none" w:sz="0" w:space="0" w:color="auto"/>
            <w:right w:val="none" w:sz="0" w:space="0" w:color="auto"/>
          </w:divBdr>
          <w:divsChild>
            <w:div w:id="211307968">
              <w:marLeft w:val="0"/>
              <w:marRight w:val="0"/>
              <w:marTop w:val="0"/>
              <w:marBottom w:val="0"/>
              <w:divBdr>
                <w:top w:val="none" w:sz="0" w:space="0" w:color="auto"/>
                <w:left w:val="none" w:sz="0" w:space="0" w:color="auto"/>
                <w:bottom w:val="none" w:sz="0" w:space="0" w:color="auto"/>
                <w:right w:val="none" w:sz="0" w:space="0" w:color="auto"/>
              </w:divBdr>
              <w:divsChild>
                <w:div w:id="1278372238">
                  <w:marLeft w:val="0"/>
                  <w:marRight w:val="0"/>
                  <w:marTop w:val="0"/>
                  <w:marBottom w:val="0"/>
                  <w:divBdr>
                    <w:top w:val="none" w:sz="0" w:space="0" w:color="auto"/>
                    <w:left w:val="none" w:sz="0" w:space="0" w:color="auto"/>
                    <w:bottom w:val="none" w:sz="0" w:space="0" w:color="auto"/>
                    <w:right w:val="none" w:sz="0" w:space="0" w:color="auto"/>
                  </w:divBdr>
                  <w:divsChild>
                    <w:div w:id="209173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735310">
      <w:bodyDiv w:val="1"/>
      <w:marLeft w:val="0"/>
      <w:marRight w:val="0"/>
      <w:marTop w:val="0"/>
      <w:marBottom w:val="0"/>
      <w:divBdr>
        <w:top w:val="none" w:sz="0" w:space="0" w:color="auto"/>
        <w:left w:val="none" w:sz="0" w:space="0" w:color="auto"/>
        <w:bottom w:val="none" w:sz="0" w:space="0" w:color="auto"/>
        <w:right w:val="none" w:sz="0" w:space="0" w:color="auto"/>
      </w:divBdr>
      <w:divsChild>
        <w:div w:id="1500151737">
          <w:marLeft w:val="0"/>
          <w:marRight w:val="0"/>
          <w:marTop w:val="0"/>
          <w:marBottom w:val="0"/>
          <w:divBdr>
            <w:top w:val="none" w:sz="0" w:space="0" w:color="auto"/>
            <w:left w:val="none" w:sz="0" w:space="0" w:color="auto"/>
            <w:bottom w:val="none" w:sz="0" w:space="0" w:color="auto"/>
            <w:right w:val="none" w:sz="0" w:space="0" w:color="auto"/>
          </w:divBdr>
          <w:divsChild>
            <w:div w:id="85856459">
              <w:marLeft w:val="0"/>
              <w:marRight w:val="0"/>
              <w:marTop w:val="0"/>
              <w:marBottom w:val="0"/>
              <w:divBdr>
                <w:top w:val="none" w:sz="0" w:space="0" w:color="auto"/>
                <w:left w:val="none" w:sz="0" w:space="0" w:color="auto"/>
                <w:bottom w:val="none" w:sz="0" w:space="0" w:color="auto"/>
                <w:right w:val="none" w:sz="0" w:space="0" w:color="auto"/>
              </w:divBdr>
              <w:divsChild>
                <w:div w:id="1923752982">
                  <w:marLeft w:val="0"/>
                  <w:marRight w:val="0"/>
                  <w:marTop w:val="0"/>
                  <w:marBottom w:val="0"/>
                  <w:divBdr>
                    <w:top w:val="none" w:sz="0" w:space="0" w:color="auto"/>
                    <w:left w:val="none" w:sz="0" w:space="0" w:color="auto"/>
                    <w:bottom w:val="none" w:sz="0" w:space="0" w:color="auto"/>
                    <w:right w:val="none" w:sz="0" w:space="0" w:color="auto"/>
                  </w:divBdr>
                  <w:divsChild>
                    <w:div w:id="98455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689493">
      <w:bodyDiv w:val="1"/>
      <w:marLeft w:val="0"/>
      <w:marRight w:val="0"/>
      <w:marTop w:val="0"/>
      <w:marBottom w:val="0"/>
      <w:divBdr>
        <w:top w:val="none" w:sz="0" w:space="0" w:color="auto"/>
        <w:left w:val="none" w:sz="0" w:space="0" w:color="auto"/>
        <w:bottom w:val="none" w:sz="0" w:space="0" w:color="auto"/>
        <w:right w:val="none" w:sz="0" w:space="0" w:color="auto"/>
      </w:divBdr>
      <w:divsChild>
        <w:div w:id="1912739578">
          <w:marLeft w:val="0"/>
          <w:marRight w:val="0"/>
          <w:marTop w:val="0"/>
          <w:marBottom w:val="0"/>
          <w:divBdr>
            <w:top w:val="none" w:sz="0" w:space="0" w:color="auto"/>
            <w:left w:val="none" w:sz="0" w:space="0" w:color="auto"/>
            <w:bottom w:val="none" w:sz="0" w:space="0" w:color="auto"/>
            <w:right w:val="none" w:sz="0" w:space="0" w:color="auto"/>
          </w:divBdr>
          <w:divsChild>
            <w:div w:id="38285781">
              <w:marLeft w:val="0"/>
              <w:marRight w:val="0"/>
              <w:marTop w:val="0"/>
              <w:marBottom w:val="0"/>
              <w:divBdr>
                <w:top w:val="none" w:sz="0" w:space="0" w:color="auto"/>
                <w:left w:val="none" w:sz="0" w:space="0" w:color="auto"/>
                <w:bottom w:val="none" w:sz="0" w:space="0" w:color="auto"/>
                <w:right w:val="none" w:sz="0" w:space="0" w:color="auto"/>
              </w:divBdr>
              <w:divsChild>
                <w:div w:id="2055807175">
                  <w:marLeft w:val="0"/>
                  <w:marRight w:val="0"/>
                  <w:marTop w:val="0"/>
                  <w:marBottom w:val="0"/>
                  <w:divBdr>
                    <w:top w:val="none" w:sz="0" w:space="0" w:color="auto"/>
                    <w:left w:val="none" w:sz="0" w:space="0" w:color="auto"/>
                    <w:bottom w:val="none" w:sz="0" w:space="0" w:color="auto"/>
                    <w:right w:val="none" w:sz="0" w:space="0" w:color="auto"/>
                  </w:divBdr>
                </w:div>
              </w:divsChild>
            </w:div>
            <w:div w:id="768550599">
              <w:marLeft w:val="0"/>
              <w:marRight w:val="0"/>
              <w:marTop w:val="0"/>
              <w:marBottom w:val="0"/>
              <w:divBdr>
                <w:top w:val="none" w:sz="0" w:space="0" w:color="auto"/>
                <w:left w:val="none" w:sz="0" w:space="0" w:color="auto"/>
                <w:bottom w:val="none" w:sz="0" w:space="0" w:color="auto"/>
                <w:right w:val="none" w:sz="0" w:space="0" w:color="auto"/>
              </w:divBdr>
              <w:divsChild>
                <w:div w:id="1588617637">
                  <w:marLeft w:val="0"/>
                  <w:marRight w:val="0"/>
                  <w:marTop w:val="0"/>
                  <w:marBottom w:val="0"/>
                  <w:divBdr>
                    <w:top w:val="none" w:sz="0" w:space="0" w:color="auto"/>
                    <w:left w:val="none" w:sz="0" w:space="0" w:color="auto"/>
                    <w:bottom w:val="none" w:sz="0" w:space="0" w:color="auto"/>
                    <w:right w:val="none" w:sz="0" w:space="0" w:color="auto"/>
                  </w:divBdr>
                </w:div>
              </w:divsChild>
            </w:div>
            <w:div w:id="2007202653">
              <w:marLeft w:val="0"/>
              <w:marRight w:val="0"/>
              <w:marTop w:val="0"/>
              <w:marBottom w:val="0"/>
              <w:divBdr>
                <w:top w:val="none" w:sz="0" w:space="0" w:color="auto"/>
                <w:left w:val="none" w:sz="0" w:space="0" w:color="auto"/>
                <w:bottom w:val="none" w:sz="0" w:space="0" w:color="auto"/>
                <w:right w:val="none" w:sz="0" w:space="0" w:color="auto"/>
              </w:divBdr>
              <w:divsChild>
                <w:div w:id="91639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15860">
      <w:bodyDiv w:val="1"/>
      <w:marLeft w:val="0"/>
      <w:marRight w:val="0"/>
      <w:marTop w:val="0"/>
      <w:marBottom w:val="0"/>
      <w:divBdr>
        <w:top w:val="none" w:sz="0" w:space="0" w:color="auto"/>
        <w:left w:val="none" w:sz="0" w:space="0" w:color="auto"/>
        <w:bottom w:val="none" w:sz="0" w:space="0" w:color="auto"/>
        <w:right w:val="none" w:sz="0" w:space="0" w:color="auto"/>
      </w:divBdr>
      <w:divsChild>
        <w:div w:id="1001278526">
          <w:marLeft w:val="0"/>
          <w:marRight w:val="0"/>
          <w:marTop w:val="0"/>
          <w:marBottom w:val="0"/>
          <w:divBdr>
            <w:top w:val="none" w:sz="0" w:space="0" w:color="auto"/>
            <w:left w:val="none" w:sz="0" w:space="0" w:color="auto"/>
            <w:bottom w:val="none" w:sz="0" w:space="0" w:color="auto"/>
            <w:right w:val="none" w:sz="0" w:space="0" w:color="auto"/>
          </w:divBdr>
          <w:divsChild>
            <w:div w:id="1963724679">
              <w:marLeft w:val="0"/>
              <w:marRight w:val="0"/>
              <w:marTop w:val="0"/>
              <w:marBottom w:val="0"/>
              <w:divBdr>
                <w:top w:val="none" w:sz="0" w:space="0" w:color="auto"/>
                <w:left w:val="none" w:sz="0" w:space="0" w:color="auto"/>
                <w:bottom w:val="none" w:sz="0" w:space="0" w:color="auto"/>
                <w:right w:val="none" w:sz="0" w:space="0" w:color="auto"/>
              </w:divBdr>
              <w:divsChild>
                <w:div w:id="707878304">
                  <w:marLeft w:val="0"/>
                  <w:marRight w:val="0"/>
                  <w:marTop w:val="0"/>
                  <w:marBottom w:val="0"/>
                  <w:divBdr>
                    <w:top w:val="none" w:sz="0" w:space="0" w:color="auto"/>
                    <w:left w:val="none" w:sz="0" w:space="0" w:color="auto"/>
                    <w:bottom w:val="none" w:sz="0" w:space="0" w:color="auto"/>
                    <w:right w:val="none" w:sz="0" w:space="0" w:color="auto"/>
                  </w:divBdr>
                  <w:divsChild>
                    <w:div w:id="73729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9467401">
      <w:bodyDiv w:val="1"/>
      <w:marLeft w:val="0"/>
      <w:marRight w:val="0"/>
      <w:marTop w:val="0"/>
      <w:marBottom w:val="0"/>
      <w:divBdr>
        <w:top w:val="none" w:sz="0" w:space="0" w:color="auto"/>
        <w:left w:val="none" w:sz="0" w:space="0" w:color="auto"/>
        <w:bottom w:val="none" w:sz="0" w:space="0" w:color="auto"/>
        <w:right w:val="none" w:sz="0" w:space="0" w:color="auto"/>
      </w:divBdr>
      <w:divsChild>
        <w:div w:id="250090101">
          <w:marLeft w:val="0"/>
          <w:marRight w:val="0"/>
          <w:marTop w:val="0"/>
          <w:marBottom w:val="0"/>
          <w:divBdr>
            <w:top w:val="none" w:sz="0" w:space="0" w:color="auto"/>
            <w:left w:val="none" w:sz="0" w:space="0" w:color="auto"/>
            <w:bottom w:val="none" w:sz="0" w:space="0" w:color="auto"/>
            <w:right w:val="none" w:sz="0" w:space="0" w:color="auto"/>
          </w:divBdr>
          <w:divsChild>
            <w:div w:id="830802705">
              <w:marLeft w:val="0"/>
              <w:marRight w:val="0"/>
              <w:marTop w:val="0"/>
              <w:marBottom w:val="0"/>
              <w:divBdr>
                <w:top w:val="none" w:sz="0" w:space="0" w:color="auto"/>
                <w:left w:val="none" w:sz="0" w:space="0" w:color="auto"/>
                <w:bottom w:val="none" w:sz="0" w:space="0" w:color="auto"/>
                <w:right w:val="none" w:sz="0" w:space="0" w:color="auto"/>
              </w:divBdr>
              <w:divsChild>
                <w:div w:id="1199707509">
                  <w:marLeft w:val="0"/>
                  <w:marRight w:val="0"/>
                  <w:marTop w:val="0"/>
                  <w:marBottom w:val="0"/>
                  <w:divBdr>
                    <w:top w:val="none" w:sz="0" w:space="0" w:color="auto"/>
                    <w:left w:val="none" w:sz="0" w:space="0" w:color="auto"/>
                    <w:bottom w:val="none" w:sz="0" w:space="0" w:color="auto"/>
                    <w:right w:val="none" w:sz="0" w:space="0" w:color="auto"/>
                  </w:divBdr>
                  <w:divsChild>
                    <w:div w:id="120278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756771">
      <w:bodyDiv w:val="1"/>
      <w:marLeft w:val="0"/>
      <w:marRight w:val="0"/>
      <w:marTop w:val="0"/>
      <w:marBottom w:val="0"/>
      <w:divBdr>
        <w:top w:val="none" w:sz="0" w:space="0" w:color="auto"/>
        <w:left w:val="none" w:sz="0" w:space="0" w:color="auto"/>
        <w:bottom w:val="none" w:sz="0" w:space="0" w:color="auto"/>
        <w:right w:val="none" w:sz="0" w:space="0" w:color="auto"/>
      </w:divBdr>
      <w:divsChild>
        <w:div w:id="574125205">
          <w:marLeft w:val="0"/>
          <w:marRight w:val="0"/>
          <w:marTop w:val="0"/>
          <w:marBottom w:val="0"/>
          <w:divBdr>
            <w:top w:val="none" w:sz="0" w:space="0" w:color="auto"/>
            <w:left w:val="none" w:sz="0" w:space="0" w:color="auto"/>
            <w:bottom w:val="none" w:sz="0" w:space="0" w:color="auto"/>
            <w:right w:val="none" w:sz="0" w:space="0" w:color="auto"/>
          </w:divBdr>
          <w:divsChild>
            <w:div w:id="1777749312">
              <w:marLeft w:val="0"/>
              <w:marRight w:val="0"/>
              <w:marTop w:val="0"/>
              <w:marBottom w:val="0"/>
              <w:divBdr>
                <w:top w:val="none" w:sz="0" w:space="0" w:color="auto"/>
                <w:left w:val="none" w:sz="0" w:space="0" w:color="auto"/>
                <w:bottom w:val="none" w:sz="0" w:space="0" w:color="auto"/>
                <w:right w:val="none" w:sz="0" w:space="0" w:color="auto"/>
              </w:divBdr>
              <w:divsChild>
                <w:div w:id="1643540187">
                  <w:marLeft w:val="0"/>
                  <w:marRight w:val="0"/>
                  <w:marTop w:val="0"/>
                  <w:marBottom w:val="0"/>
                  <w:divBdr>
                    <w:top w:val="none" w:sz="0" w:space="0" w:color="auto"/>
                    <w:left w:val="none" w:sz="0" w:space="0" w:color="auto"/>
                    <w:bottom w:val="none" w:sz="0" w:space="0" w:color="auto"/>
                    <w:right w:val="none" w:sz="0" w:space="0" w:color="auto"/>
                  </w:divBdr>
                  <w:divsChild>
                    <w:div w:id="36028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8113269">
      <w:bodyDiv w:val="1"/>
      <w:marLeft w:val="0"/>
      <w:marRight w:val="0"/>
      <w:marTop w:val="0"/>
      <w:marBottom w:val="0"/>
      <w:divBdr>
        <w:top w:val="none" w:sz="0" w:space="0" w:color="auto"/>
        <w:left w:val="none" w:sz="0" w:space="0" w:color="auto"/>
        <w:bottom w:val="none" w:sz="0" w:space="0" w:color="auto"/>
        <w:right w:val="none" w:sz="0" w:space="0" w:color="auto"/>
      </w:divBdr>
      <w:divsChild>
        <w:div w:id="819813170">
          <w:marLeft w:val="0"/>
          <w:marRight w:val="0"/>
          <w:marTop w:val="0"/>
          <w:marBottom w:val="0"/>
          <w:divBdr>
            <w:top w:val="none" w:sz="0" w:space="0" w:color="auto"/>
            <w:left w:val="none" w:sz="0" w:space="0" w:color="auto"/>
            <w:bottom w:val="none" w:sz="0" w:space="0" w:color="auto"/>
            <w:right w:val="none" w:sz="0" w:space="0" w:color="auto"/>
          </w:divBdr>
          <w:divsChild>
            <w:div w:id="1194997792">
              <w:marLeft w:val="0"/>
              <w:marRight w:val="0"/>
              <w:marTop w:val="0"/>
              <w:marBottom w:val="0"/>
              <w:divBdr>
                <w:top w:val="none" w:sz="0" w:space="0" w:color="auto"/>
                <w:left w:val="none" w:sz="0" w:space="0" w:color="auto"/>
                <w:bottom w:val="none" w:sz="0" w:space="0" w:color="auto"/>
                <w:right w:val="none" w:sz="0" w:space="0" w:color="auto"/>
              </w:divBdr>
              <w:divsChild>
                <w:div w:id="1155297817">
                  <w:marLeft w:val="0"/>
                  <w:marRight w:val="0"/>
                  <w:marTop w:val="0"/>
                  <w:marBottom w:val="0"/>
                  <w:divBdr>
                    <w:top w:val="none" w:sz="0" w:space="0" w:color="auto"/>
                    <w:left w:val="none" w:sz="0" w:space="0" w:color="auto"/>
                    <w:bottom w:val="none" w:sz="0" w:space="0" w:color="auto"/>
                    <w:right w:val="none" w:sz="0" w:space="0" w:color="auto"/>
                  </w:divBdr>
                  <w:divsChild>
                    <w:div w:id="157773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805537">
      <w:bodyDiv w:val="1"/>
      <w:marLeft w:val="0"/>
      <w:marRight w:val="0"/>
      <w:marTop w:val="0"/>
      <w:marBottom w:val="0"/>
      <w:divBdr>
        <w:top w:val="none" w:sz="0" w:space="0" w:color="auto"/>
        <w:left w:val="none" w:sz="0" w:space="0" w:color="auto"/>
        <w:bottom w:val="none" w:sz="0" w:space="0" w:color="auto"/>
        <w:right w:val="none" w:sz="0" w:space="0" w:color="auto"/>
      </w:divBdr>
      <w:divsChild>
        <w:div w:id="1710839892">
          <w:marLeft w:val="0"/>
          <w:marRight w:val="0"/>
          <w:marTop w:val="0"/>
          <w:marBottom w:val="0"/>
          <w:divBdr>
            <w:top w:val="none" w:sz="0" w:space="0" w:color="auto"/>
            <w:left w:val="none" w:sz="0" w:space="0" w:color="auto"/>
            <w:bottom w:val="none" w:sz="0" w:space="0" w:color="auto"/>
            <w:right w:val="none" w:sz="0" w:space="0" w:color="auto"/>
          </w:divBdr>
          <w:divsChild>
            <w:div w:id="1268272329">
              <w:marLeft w:val="0"/>
              <w:marRight w:val="0"/>
              <w:marTop w:val="0"/>
              <w:marBottom w:val="0"/>
              <w:divBdr>
                <w:top w:val="none" w:sz="0" w:space="0" w:color="auto"/>
                <w:left w:val="none" w:sz="0" w:space="0" w:color="auto"/>
                <w:bottom w:val="none" w:sz="0" w:space="0" w:color="auto"/>
                <w:right w:val="none" w:sz="0" w:space="0" w:color="auto"/>
              </w:divBdr>
              <w:divsChild>
                <w:div w:id="812406138">
                  <w:marLeft w:val="0"/>
                  <w:marRight w:val="0"/>
                  <w:marTop w:val="0"/>
                  <w:marBottom w:val="0"/>
                  <w:divBdr>
                    <w:top w:val="none" w:sz="0" w:space="0" w:color="auto"/>
                    <w:left w:val="none" w:sz="0" w:space="0" w:color="auto"/>
                    <w:bottom w:val="none" w:sz="0" w:space="0" w:color="auto"/>
                    <w:right w:val="none" w:sz="0" w:space="0" w:color="auto"/>
                  </w:divBdr>
                  <w:divsChild>
                    <w:div w:id="81573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206899">
      <w:bodyDiv w:val="1"/>
      <w:marLeft w:val="0"/>
      <w:marRight w:val="0"/>
      <w:marTop w:val="0"/>
      <w:marBottom w:val="0"/>
      <w:divBdr>
        <w:top w:val="none" w:sz="0" w:space="0" w:color="auto"/>
        <w:left w:val="none" w:sz="0" w:space="0" w:color="auto"/>
        <w:bottom w:val="none" w:sz="0" w:space="0" w:color="auto"/>
        <w:right w:val="none" w:sz="0" w:space="0" w:color="auto"/>
      </w:divBdr>
      <w:divsChild>
        <w:div w:id="1435176939">
          <w:marLeft w:val="0"/>
          <w:marRight w:val="0"/>
          <w:marTop w:val="0"/>
          <w:marBottom w:val="0"/>
          <w:divBdr>
            <w:top w:val="none" w:sz="0" w:space="0" w:color="auto"/>
            <w:left w:val="none" w:sz="0" w:space="0" w:color="auto"/>
            <w:bottom w:val="none" w:sz="0" w:space="0" w:color="auto"/>
            <w:right w:val="none" w:sz="0" w:space="0" w:color="auto"/>
          </w:divBdr>
          <w:divsChild>
            <w:div w:id="2128501381">
              <w:marLeft w:val="0"/>
              <w:marRight w:val="0"/>
              <w:marTop w:val="0"/>
              <w:marBottom w:val="0"/>
              <w:divBdr>
                <w:top w:val="none" w:sz="0" w:space="0" w:color="auto"/>
                <w:left w:val="none" w:sz="0" w:space="0" w:color="auto"/>
                <w:bottom w:val="none" w:sz="0" w:space="0" w:color="auto"/>
                <w:right w:val="none" w:sz="0" w:space="0" w:color="auto"/>
              </w:divBdr>
              <w:divsChild>
                <w:div w:id="1263613073">
                  <w:marLeft w:val="0"/>
                  <w:marRight w:val="0"/>
                  <w:marTop w:val="0"/>
                  <w:marBottom w:val="0"/>
                  <w:divBdr>
                    <w:top w:val="none" w:sz="0" w:space="0" w:color="auto"/>
                    <w:left w:val="none" w:sz="0" w:space="0" w:color="auto"/>
                    <w:bottom w:val="none" w:sz="0" w:space="0" w:color="auto"/>
                    <w:right w:val="none" w:sz="0" w:space="0" w:color="auto"/>
                  </w:divBdr>
                  <w:divsChild>
                    <w:div w:id="1570268075">
                      <w:marLeft w:val="0"/>
                      <w:marRight w:val="0"/>
                      <w:marTop w:val="0"/>
                      <w:marBottom w:val="0"/>
                      <w:divBdr>
                        <w:top w:val="none" w:sz="0" w:space="0" w:color="auto"/>
                        <w:left w:val="none" w:sz="0" w:space="0" w:color="auto"/>
                        <w:bottom w:val="none" w:sz="0" w:space="0" w:color="auto"/>
                        <w:right w:val="none" w:sz="0" w:space="0" w:color="auto"/>
                      </w:divBdr>
                    </w:div>
                  </w:divsChild>
                </w:div>
                <w:div w:id="2009095669">
                  <w:marLeft w:val="0"/>
                  <w:marRight w:val="0"/>
                  <w:marTop w:val="0"/>
                  <w:marBottom w:val="0"/>
                  <w:divBdr>
                    <w:top w:val="none" w:sz="0" w:space="0" w:color="auto"/>
                    <w:left w:val="none" w:sz="0" w:space="0" w:color="auto"/>
                    <w:bottom w:val="none" w:sz="0" w:space="0" w:color="auto"/>
                    <w:right w:val="none" w:sz="0" w:space="0" w:color="auto"/>
                  </w:divBdr>
                  <w:divsChild>
                    <w:div w:id="905722427">
                      <w:marLeft w:val="0"/>
                      <w:marRight w:val="0"/>
                      <w:marTop w:val="0"/>
                      <w:marBottom w:val="0"/>
                      <w:divBdr>
                        <w:top w:val="none" w:sz="0" w:space="0" w:color="auto"/>
                        <w:left w:val="none" w:sz="0" w:space="0" w:color="auto"/>
                        <w:bottom w:val="none" w:sz="0" w:space="0" w:color="auto"/>
                        <w:right w:val="none" w:sz="0" w:space="0" w:color="auto"/>
                      </w:divBdr>
                    </w:div>
                  </w:divsChild>
                </w:div>
                <w:div w:id="1085228067">
                  <w:marLeft w:val="0"/>
                  <w:marRight w:val="0"/>
                  <w:marTop w:val="0"/>
                  <w:marBottom w:val="0"/>
                  <w:divBdr>
                    <w:top w:val="none" w:sz="0" w:space="0" w:color="auto"/>
                    <w:left w:val="none" w:sz="0" w:space="0" w:color="auto"/>
                    <w:bottom w:val="none" w:sz="0" w:space="0" w:color="auto"/>
                    <w:right w:val="none" w:sz="0" w:space="0" w:color="auto"/>
                  </w:divBdr>
                  <w:divsChild>
                    <w:div w:id="37743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837534">
      <w:bodyDiv w:val="1"/>
      <w:marLeft w:val="0"/>
      <w:marRight w:val="0"/>
      <w:marTop w:val="0"/>
      <w:marBottom w:val="0"/>
      <w:divBdr>
        <w:top w:val="none" w:sz="0" w:space="0" w:color="auto"/>
        <w:left w:val="none" w:sz="0" w:space="0" w:color="auto"/>
        <w:bottom w:val="none" w:sz="0" w:space="0" w:color="auto"/>
        <w:right w:val="none" w:sz="0" w:space="0" w:color="auto"/>
      </w:divBdr>
      <w:divsChild>
        <w:div w:id="1503085247">
          <w:marLeft w:val="0"/>
          <w:marRight w:val="0"/>
          <w:marTop w:val="0"/>
          <w:marBottom w:val="0"/>
          <w:divBdr>
            <w:top w:val="none" w:sz="0" w:space="0" w:color="auto"/>
            <w:left w:val="none" w:sz="0" w:space="0" w:color="auto"/>
            <w:bottom w:val="none" w:sz="0" w:space="0" w:color="auto"/>
            <w:right w:val="none" w:sz="0" w:space="0" w:color="auto"/>
          </w:divBdr>
          <w:divsChild>
            <w:div w:id="466044902">
              <w:marLeft w:val="0"/>
              <w:marRight w:val="0"/>
              <w:marTop w:val="0"/>
              <w:marBottom w:val="0"/>
              <w:divBdr>
                <w:top w:val="none" w:sz="0" w:space="0" w:color="auto"/>
                <w:left w:val="none" w:sz="0" w:space="0" w:color="auto"/>
                <w:bottom w:val="none" w:sz="0" w:space="0" w:color="auto"/>
                <w:right w:val="none" w:sz="0" w:space="0" w:color="auto"/>
              </w:divBdr>
              <w:divsChild>
                <w:div w:id="1651446269">
                  <w:marLeft w:val="0"/>
                  <w:marRight w:val="0"/>
                  <w:marTop w:val="0"/>
                  <w:marBottom w:val="0"/>
                  <w:divBdr>
                    <w:top w:val="none" w:sz="0" w:space="0" w:color="auto"/>
                    <w:left w:val="none" w:sz="0" w:space="0" w:color="auto"/>
                    <w:bottom w:val="none" w:sz="0" w:space="0" w:color="auto"/>
                    <w:right w:val="none" w:sz="0" w:space="0" w:color="auto"/>
                  </w:divBdr>
                  <w:divsChild>
                    <w:div w:id="46578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530579">
      <w:bodyDiv w:val="1"/>
      <w:marLeft w:val="0"/>
      <w:marRight w:val="0"/>
      <w:marTop w:val="0"/>
      <w:marBottom w:val="0"/>
      <w:divBdr>
        <w:top w:val="none" w:sz="0" w:space="0" w:color="auto"/>
        <w:left w:val="none" w:sz="0" w:space="0" w:color="auto"/>
        <w:bottom w:val="none" w:sz="0" w:space="0" w:color="auto"/>
        <w:right w:val="none" w:sz="0" w:space="0" w:color="auto"/>
      </w:divBdr>
      <w:divsChild>
        <w:div w:id="1576629148">
          <w:marLeft w:val="0"/>
          <w:marRight w:val="0"/>
          <w:marTop w:val="0"/>
          <w:marBottom w:val="0"/>
          <w:divBdr>
            <w:top w:val="none" w:sz="0" w:space="0" w:color="auto"/>
            <w:left w:val="none" w:sz="0" w:space="0" w:color="auto"/>
            <w:bottom w:val="none" w:sz="0" w:space="0" w:color="auto"/>
            <w:right w:val="none" w:sz="0" w:space="0" w:color="auto"/>
          </w:divBdr>
          <w:divsChild>
            <w:div w:id="797145392">
              <w:marLeft w:val="0"/>
              <w:marRight w:val="0"/>
              <w:marTop w:val="0"/>
              <w:marBottom w:val="0"/>
              <w:divBdr>
                <w:top w:val="none" w:sz="0" w:space="0" w:color="auto"/>
                <w:left w:val="none" w:sz="0" w:space="0" w:color="auto"/>
                <w:bottom w:val="none" w:sz="0" w:space="0" w:color="auto"/>
                <w:right w:val="none" w:sz="0" w:space="0" w:color="auto"/>
              </w:divBdr>
              <w:divsChild>
                <w:div w:id="1963228297">
                  <w:marLeft w:val="0"/>
                  <w:marRight w:val="0"/>
                  <w:marTop w:val="0"/>
                  <w:marBottom w:val="0"/>
                  <w:divBdr>
                    <w:top w:val="none" w:sz="0" w:space="0" w:color="auto"/>
                    <w:left w:val="none" w:sz="0" w:space="0" w:color="auto"/>
                    <w:bottom w:val="none" w:sz="0" w:space="0" w:color="auto"/>
                    <w:right w:val="none" w:sz="0" w:space="0" w:color="auto"/>
                  </w:divBdr>
                  <w:divsChild>
                    <w:div w:id="9386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853092">
      <w:bodyDiv w:val="1"/>
      <w:marLeft w:val="0"/>
      <w:marRight w:val="0"/>
      <w:marTop w:val="0"/>
      <w:marBottom w:val="0"/>
      <w:divBdr>
        <w:top w:val="none" w:sz="0" w:space="0" w:color="auto"/>
        <w:left w:val="none" w:sz="0" w:space="0" w:color="auto"/>
        <w:bottom w:val="none" w:sz="0" w:space="0" w:color="auto"/>
        <w:right w:val="none" w:sz="0" w:space="0" w:color="auto"/>
      </w:divBdr>
      <w:divsChild>
        <w:div w:id="686980747">
          <w:marLeft w:val="0"/>
          <w:marRight w:val="0"/>
          <w:marTop w:val="0"/>
          <w:marBottom w:val="0"/>
          <w:divBdr>
            <w:top w:val="none" w:sz="0" w:space="0" w:color="auto"/>
            <w:left w:val="none" w:sz="0" w:space="0" w:color="auto"/>
            <w:bottom w:val="none" w:sz="0" w:space="0" w:color="auto"/>
            <w:right w:val="none" w:sz="0" w:space="0" w:color="auto"/>
          </w:divBdr>
          <w:divsChild>
            <w:div w:id="171342277">
              <w:marLeft w:val="0"/>
              <w:marRight w:val="0"/>
              <w:marTop w:val="0"/>
              <w:marBottom w:val="0"/>
              <w:divBdr>
                <w:top w:val="none" w:sz="0" w:space="0" w:color="auto"/>
                <w:left w:val="none" w:sz="0" w:space="0" w:color="auto"/>
                <w:bottom w:val="none" w:sz="0" w:space="0" w:color="auto"/>
                <w:right w:val="none" w:sz="0" w:space="0" w:color="auto"/>
              </w:divBdr>
              <w:divsChild>
                <w:div w:id="1953048896">
                  <w:marLeft w:val="0"/>
                  <w:marRight w:val="0"/>
                  <w:marTop w:val="0"/>
                  <w:marBottom w:val="0"/>
                  <w:divBdr>
                    <w:top w:val="none" w:sz="0" w:space="0" w:color="auto"/>
                    <w:left w:val="none" w:sz="0" w:space="0" w:color="auto"/>
                    <w:bottom w:val="none" w:sz="0" w:space="0" w:color="auto"/>
                    <w:right w:val="none" w:sz="0" w:space="0" w:color="auto"/>
                  </w:divBdr>
                  <w:divsChild>
                    <w:div w:id="97163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8139461">
      <w:bodyDiv w:val="1"/>
      <w:marLeft w:val="0"/>
      <w:marRight w:val="0"/>
      <w:marTop w:val="0"/>
      <w:marBottom w:val="0"/>
      <w:divBdr>
        <w:top w:val="none" w:sz="0" w:space="0" w:color="auto"/>
        <w:left w:val="none" w:sz="0" w:space="0" w:color="auto"/>
        <w:bottom w:val="none" w:sz="0" w:space="0" w:color="auto"/>
        <w:right w:val="none" w:sz="0" w:space="0" w:color="auto"/>
      </w:divBdr>
      <w:divsChild>
        <w:div w:id="1583565424">
          <w:marLeft w:val="0"/>
          <w:marRight w:val="0"/>
          <w:marTop w:val="0"/>
          <w:marBottom w:val="0"/>
          <w:divBdr>
            <w:top w:val="none" w:sz="0" w:space="0" w:color="auto"/>
            <w:left w:val="none" w:sz="0" w:space="0" w:color="auto"/>
            <w:bottom w:val="none" w:sz="0" w:space="0" w:color="auto"/>
            <w:right w:val="none" w:sz="0" w:space="0" w:color="auto"/>
          </w:divBdr>
          <w:divsChild>
            <w:div w:id="1424648949">
              <w:marLeft w:val="0"/>
              <w:marRight w:val="0"/>
              <w:marTop w:val="0"/>
              <w:marBottom w:val="0"/>
              <w:divBdr>
                <w:top w:val="none" w:sz="0" w:space="0" w:color="auto"/>
                <w:left w:val="none" w:sz="0" w:space="0" w:color="auto"/>
                <w:bottom w:val="none" w:sz="0" w:space="0" w:color="auto"/>
                <w:right w:val="none" w:sz="0" w:space="0" w:color="auto"/>
              </w:divBdr>
              <w:divsChild>
                <w:div w:id="1086338881">
                  <w:marLeft w:val="0"/>
                  <w:marRight w:val="0"/>
                  <w:marTop w:val="0"/>
                  <w:marBottom w:val="0"/>
                  <w:divBdr>
                    <w:top w:val="none" w:sz="0" w:space="0" w:color="auto"/>
                    <w:left w:val="none" w:sz="0" w:space="0" w:color="auto"/>
                    <w:bottom w:val="none" w:sz="0" w:space="0" w:color="auto"/>
                    <w:right w:val="none" w:sz="0" w:space="0" w:color="auto"/>
                  </w:divBdr>
                  <w:divsChild>
                    <w:div w:id="86077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7201180">
      <w:bodyDiv w:val="1"/>
      <w:marLeft w:val="0"/>
      <w:marRight w:val="0"/>
      <w:marTop w:val="0"/>
      <w:marBottom w:val="0"/>
      <w:divBdr>
        <w:top w:val="none" w:sz="0" w:space="0" w:color="auto"/>
        <w:left w:val="none" w:sz="0" w:space="0" w:color="auto"/>
        <w:bottom w:val="none" w:sz="0" w:space="0" w:color="auto"/>
        <w:right w:val="none" w:sz="0" w:space="0" w:color="auto"/>
      </w:divBdr>
      <w:divsChild>
        <w:div w:id="644117031">
          <w:marLeft w:val="0"/>
          <w:marRight w:val="0"/>
          <w:marTop w:val="0"/>
          <w:marBottom w:val="0"/>
          <w:divBdr>
            <w:top w:val="none" w:sz="0" w:space="0" w:color="auto"/>
            <w:left w:val="none" w:sz="0" w:space="0" w:color="auto"/>
            <w:bottom w:val="none" w:sz="0" w:space="0" w:color="auto"/>
            <w:right w:val="none" w:sz="0" w:space="0" w:color="auto"/>
          </w:divBdr>
          <w:divsChild>
            <w:div w:id="2075590940">
              <w:marLeft w:val="0"/>
              <w:marRight w:val="0"/>
              <w:marTop w:val="0"/>
              <w:marBottom w:val="0"/>
              <w:divBdr>
                <w:top w:val="none" w:sz="0" w:space="0" w:color="auto"/>
                <w:left w:val="none" w:sz="0" w:space="0" w:color="auto"/>
                <w:bottom w:val="none" w:sz="0" w:space="0" w:color="auto"/>
                <w:right w:val="none" w:sz="0" w:space="0" w:color="auto"/>
              </w:divBdr>
              <w:divsChild>
                <w:div w:id="845169327">
                  <w:marLeft w:val="0"/>
                  <w:marRight w:val="0"/>
                  <w:marTop w:val="0"/>
                  <w:marBottom w:val="0"/>
                  <w:divBdr>
                    <w:top w:val="none" w:sz="0" w:space="0" w:color="auto"/>
                    <w:left w:val="none" w:sz="0" w:space="0" w:color="auto"/>
                    <w:bottom w:val="none" w:sz="0" w:space="0" w:color="auto"/>
                    <w:right w:val="none" w:sz="0" w:space="0" w:color="auto"/>
                  </w:divBdr>
                  <w:divsChild>
                    <w:div w:id="1060444383">
                      <w:marLeft w:val="0"/>
                      <w:marRight w:val="0"/>
                      <w:marTop w:val="0"/>
                      <w:marBottom w:val="0"/>
                      <w:divBdr>
                        <w:top w:val="none" w:sz="0" w:space="0" w:color="auto"/>
                        <w:left w:val="none" w:sz="0" w:space="0" w:color="auto"/>
                        <w:bottom w:val="none" w:sz="0" w:space="0" w:color="auto"/>
                        <w:right w:val="none" w:sz="0" w:space="0" w:color="auto"/>
                      </w:divBdr>
                    </w:div>
                  </w:divsChild>
                </w:div>
                <w:div w:id="1459643788">
                  <w:marLeft w:val="0"/>
                  <w:marRight w:val="0"/>
                  <w:marTop w:val="0"/>
                  <w:marBottom w:val="0"/>
                  <w:divBdr>
                    <w:top w:val="none" w:sz="0" w:space="0" w:color="auto"/>
                    <w:left w:val="none" w:sz="0" w:space="0" w:color="auto"/>
                    <w:bottom w:val="none" w:sz="0" w:space="0" w:color="auto"/>
                    <w:right w:val="none" w:sz="0" w:space="0" w:color="auto"/>
                  </w:divBdr>
                  <w:divsChild>
                    <w:div w:id="1053309842">
                      <w:marLeft w:val="0"/>
                      <w:marRight w:val="0"/>
                      <w:marTop w:val="0"/>
                      <w:marBottom w:val="0"/>
                      <w:divBdr>
                        <w:top w:val="none" w:sz="0" w:space="0" w:color="auto"/>
                        <w:left w:val="none" w:sz="0" w:space="0" w:color="auto"/>
                        <w:bottom w:val="none" w:sz="0" w:space="0" w:color="auto"/>
                        <w:right w:val="none" w:sz="0" w:space="0" w:color="auto"/>
                      </w:divBdr>
                    </w:div>
                  </w:divsChild>
                </w:div>
                <w:div w:id="203639865">
                  <w:marLeft w:val="0"/>
                  <w:marRight w:val="0"/>
                  <w:marTop w:val="0"/>
                  <w:marBottom w:val="0"/>
                  <w:divBdr>
                    <w:top w:val="none" w:sz="0" w:space="0" w:color="auto"/>
                    <w:left w:val="none" w:sz="0" w:space="0" w:color="auto"/>
                    <w:bottom w:val="none" w:sz="0" w:space="0" w:color="auto"/>
                    <w:right w:val="none" w:sz="0" w:space="0" w:color="auto"/>
                  </w:divBdr>
                  <w:divsChild>
                    <w:div w:id="1685086038">
                      <w:marLeft w:val="0"/>
                      <w:marRight w:val="0"/>
                      <w:marTop w:val="0"/>
                      <w:marBottom w:val="0"/>
                      <w:divBdr>
                        <w:top w:val="none" w:sz="0" w:space="0" w:color="auto"/>
                        <w:left w:val="none" w:sz="0" w:space="0" w:color="auto"/>
                        <w:bottom w:val="none" w:sz="0" w:space="0" w:color="auto"/>
                        <w:right w:val="none" w:sz="0" w:space="0" w:color="auto"/>
                      </w:divBdr>
                    </w:div>
                  </w:divsChild>
                </w:div>
                <w:div w:id="1564871044">
                  <w:marLeft w:val="0"/>
                  <w:marRight w:val="0"/>
                  <w:marTop w:val="0"/>
                  <w:marBottom w:val="0"/>
                  <w:divBdr>
                    <w:top w:val="none" w:sz="0" w:space="0" w:color="auto"/>
                    <w:left w:val="none" w:sz="0" w:space="0" w:color="auto"/>
                    <w:bottom w:val="none" w:sz="0" w:space="0" w:color="auto"/>
                    <w:right w:val="none" w:sz="0" w:space="0" w:color="auto"/>
                  </w:divBdr>
                  <w:divsChild>
                    <w:div w:id="1257325552">
                      <w:marLeft w:val="0"/>
                      <w:marRight w:val="0"/>
                      <w:marTop w:val="0"/>
                      <w:marBottom w:val="0"/>
                      <w:divBdr>
                        <w:top w:val="none" w:sz="0" w:space="0" w:color="auto"/>
                        <w:left w:val="none" w:sz="0" w:space="0" w:color="auto"/>
                        <w:bottom w:val="none" w:sz="0" w:space="0" w:color="auto"/>
                        <w:right w:val="none" w:sz="0" w:space="0" w:color="auto"/>
                      </w:divBdr>
                    </w:div>
                  </w:divsChild>
                </w:div>
                <w:div w:id="133373580">
                  <w:marLeft w:val="0"/>
                  <w:marRight w:val="0"/>
                  <w:marTop w:val="0"/>
                  <w:marBottom w:val="0"/>
                  <w:divBdr>
                    <w:top w:val="none" w:sz="0" w:space="0" w:color="auto"/>
                    <w:left w:val="none" w:sz="0" w:space="0" w:color="auto"/>
                    <w:bottom w:val="none" w:sz="0" w:space="0" w:color="auto"/>
                    <w:right w:val="none" w:sz="0" w:space="0" w:color="auto"/>
                  </w:divBdr>
                  <w:divsChild>
                    <w:div w:id="693847959">
                      <w:marLeft w:val="0"/>
                      <w:marRight w:val="0"/>
                      <w:marTop w:val="0"/>
                      <w:marBottom w:val="0"/>
                      <w:divBdr>
                        <w:top w:val="none" w:sz="0" w:space="0" w:color="auto"/>
                        <w:left w:val="none" w:sz="0" w:space="0" w:color="auto"/>
                        <w:bottom w:val="none" w:sz="0" w:space="0" w:color="auto"/>
                        <w:right w:val="none" w:sz="0" w:space="0" w:color="auto"/>
                      </w:divBdr>
                    </w:div>
                  </w:divsChild>
                </w:div>
                <w:div w:id="491725132">
                  <w:marLeft w:val="0"/>
                  <w:marRight w:val="0"/>
                  <w:marTop w:val="0"/>
                  <w:marBottom w:val="0"/>
                  <w:divBdr>
                    <w:top w:val="none" w:sz="0" w:space="0" w:color="auto"/>
                    <w:left w:val="none" w:sz="0" w:space="0" w:color="auto"/>
                    <w:bottom w:val="none" w:sz="0" w:space="0" w:color="auto"/>
                    <w:right w:val="none" w:sz="0" w:space="0" w:color="auto"/>
                  </w:divBdr>
                  <w:divsChild>
                    <w:div w:id="16585673">
                      <w:marLeft w:val="0"/>
                      <w:marRight w:val="0"/>
                      <w:marTop w:val="0"/>
                      <w:marBottom w:val="0"/>
                      <w:divBdr>
                        <w:top w:val="none" w:sz="0" w:space="0" w:color="auto"/>
                        <w:left w:val="none" w:sz="0" w:space="0" w:color="auto"/>
                        <w:bottom w:val="none" w:sz="0" w:space="0" w:color="auto"/>
                        <w:right w:val="none" w:sz="0" w:space="0" w:color="auto"/>
                      </w:divBdr>
                    </w:div>
                  </w:divsChild>
                </w:div>
                <w:div w:id="1093749151">
                  <w:marLeft w:val="0"/>
                  <w:marRight w:val="0"/>
                  <w:marTop w:val="0"/>
                  <w:marBottom w:val="0"/>
                  <w:divBdr>
                    <w:top w:val="none" w:sz="0" w:space="0" w:color="auto"/>
                    <w:left w:val="none" w:sz="0" w:space="0" w:color="auto"/>
                    <w:bottom w:val="none" w:sz="0" w:space="0" w:color="auto"/>
                    <w:right w:val="none" w:sz="0" w:space="0" w:color="auto"/>
                  </w:divBdr>
                  <w:divsChild>
                    <w:div w:id="1789548482">
                      <w:marLeft w:val="0"/>
                      <w:marRight w:val="0"/>
                      <w:marTop w:val="0"/>
                      <w:marBottom w:val="0"/>
                      <w:divBdr>
                        <w:top w:val="none" w:sz="0" w:space="0" w:color="auto"/>
                        <w:left w:val="none" w:sz="0" w:space="0" w:color="auto"/>
                        <w:bottom w:val="none" w:sz="0" w:space="0" w:color="auto"/>
                        <w:right w:val="none" w:sz="0" w:space="0" w:color="auto"/>
                      </w:divBdr>
                    </w:div>
                  </w:divsChild>
                </w:div>
                <w:div w:id="678770915">
                  <w:marLeft w:val="0"/>
                  <w:marRight w:val="0"/>
                  <w:marTop w:val="0"/>
                  <w:marBottom w:val="0"/>
                  <w:divBdr>
                    <w:top w:val="none" w:sz="0" w:space="0" w:color="auto"/>
                    <w:left w:val="none" w:sz="0" w:space="0" w:color="auto"/>
                    <w:bottom w:val="none" w:sz="0" w:space="0" w:color="auto"/>
                    <w:right w:val="none" w:sz="0" w:space="0" w:color="auto"/>
                  </w:divBdr>
                  <w:divsChild>
                    <w:div w:id="154608637">
                      <w:marLeft w:val="0"/>
                      <w:marRight w:val="0"/>
                      <w:marTop w:val="0"/>
                      <w:marBottom w:val="0"/>
                      <w:divBdr>
                        <w:top w:val="none" w:sz="0" w:space="0" w:color="auto"/>
                        <w:left w:val="none" w:sz="0" w:space="0" w:color="auto"/>
                        <w:bottom w:val="none" w:sz="0" w:space="0" w:color="auto"/>
                        <w:right w:val="none" w:sz="0" w:space="0" w:color="auto"/>
                      </w:divBdr>
                    </w:div>
                  </w:divsChild>
                </w:div>
                <w:div w:id="1136678288">
                  <w:marLeft w:val="0"/>
                  <w:marRight w:val="0"/>
                  <w:marTop w:val="0"/>
                  <w:marBottom w:val="0"/>
                  <w:divBdr>
                    <w:top w:val="none" w:sz="0" w:space="0" w:color="auto"/>
                    <w:left w:val="none" w:sz="0" w:space="0" w:color="auto"/>
                    <w:bottom w:val="none" w:sz="0" w:space="0" w:color="auto"/>
                    <w:right w:val="none" w:sz="0" w:space="0" w:color="auto"/>
                  </w:divBdr>
                  <w:divsChild>
                    <w:div w:id="1704360507">
                      <w:marLeft w:val="0"/>
                      <w:marRight w:val="0"/>
                      <w:marTop w:val="0"/>
                      <w:marBottom w:val="0"/>
                      <w:divBdr>
                        <w:top w:val="none" w:sz="0" w:space="0" w:color="auto"/>
                        <w:left w:val="none" w:sz="0" w:space="0" w:color="auto"/>
                        <w:bottom w:val="none" w:sz="0" w:space="0" w:color="auto"/>
                        <w:right w:val="none" w:sz="0" w:space="0" w:color="auto"/>
                      </w:divBdr>
                    </w:div>
                  </w:divsChild>
                </w:div>
                <w:div w:id="888802854">
                  <w:marLeft w:val="0"/>
                  <w:marRight w:val="0"/>
                  <w:marTop w:val="0"/>
                  <w:marBottom w:val="0"/>
                  <w:divBdr>
                    <w:top w:val="none" w:sz="0" w:space="0" w:color="auto"/>
                    <w:left w:val="none" w:sz="0" w:space="0" w:color="auto"/>
                    <w:bottom w:val="none" w:sz="0" w:space="0" w:color="auto"/>
                    <w:right w:val="none" w:sz="0" w:space="0" w:color="auto"/>
                  </w:divBdr>
                  <w:divsChild>
                    <w:div w:id="201554794">
                      <w:marLeft w:val="0"/>
                      <w:marRight w:val="0"/>
                      <w:marTop w:val="0"/>
                      <w:marBottom w:val="0"/>
                      <w:divBdr>
                        <w:top w:val="none" w:sz="0" w:space="0" w:color="auto"/>
                        <w:left w:val="none" w:sz="0" w:space="0" w:color="auto"/>
                        <w:bottom w:val="none" w:sz="0" w:space="0" w:color="auto"/>
                        <w:right w:val="none" w:sz="0" w:space="0" w:color="auto"/>
                      </w:divBdr>
                    </w:div>
                  </w:divsChild>
                </w:div>
                <w:div w:id="2129658285">
                  <w:marLeft w:val="0"/>
                  <w:marRight w:val="0"/>
                  <w:marTop w:val="0"/>
                  <w:marBottom w:val="0"/>
                  <w:divBdr>
                    <w:top w:val="none" w:sz="0" w:space="0" w:color="auto"/>
                    <w:left w:val="none" w:sz="0" w:space="0" w:color="auto"/>
                    <w:bottom w:val="none" w:sz="0" w:space="0" w:color="auto"/>
                    <w:right w:val="none" w:sz="0" w:space="0" w:color="auto"/>
                  </w:divBdr>
                  <w:divsChild>
                    <w:div w:id="1256746152">
                      <w:marLeft w:val="0"/>
                      <w:marRight w:val="0"/>
                      <w:marTop w:val="0"/>
                      <w:marBottom w:val="0"/>
                      <w:divBdr>
                        <w:top w:val="none" w:sz="0" w:space="0" w:color="auto"/>
                        <w:left w:val="none" w:sz="0" w:space="0" w:color="auto"/>
                        <w:bottom w:val="none" w:sz="0" w:space="0" w:color="auto"/>
                        <w:right w:val="none" w:sz="0" w:space="0" w:color="auto"/>
                      </w:divBdr>
                    </w:div>
                  </w:divsChild>
                </w:div>
                <w:div w:id="905380867">
                  <w:marLeft w:val="0"/>
                  <w:marRight w:val="0"/>
                  <w:marTop w:val="0"/>
                  <w:marBottom w:val="0"/>
                  <w:divBdr>
                    <w:top w:val="none" w:sz="0" w:space="0" w:color="auto"/>
                    <w:left w:val="none" w:sz="0" w:space="0" w:color="auto"/>
                    <w:bottom w:val="none" w:sz="0" w:space="0" w:color="auto"/>
                    <w:right w:val="none" w:sz="0" w:space="0" w:color="auto"/>
                  </w:divBdr>
                  <w:divsChild>
                    <w:div w:id="1537893344">
                      <w:marLeft w:val="0"/>
                      <w:marRight w:val="0"/>
                      <w:marTop w:val="0"/>
                      <w:marBottom w:val="0"/>
                      <w:divBdr>
                        <w:top w:val="none" w:sz="0" w:space="0" w:color="auto"/>
                        <w:left w:val="none" w:sz="0" w:space="0" w:color="auto"/>
                        <w:bottom w:val="none" w:sz="0" w:space="0" w:color="auto"/>
                        <w:right w:val="none" w:sz="0" w:space="0" w:color="auto"/>
                      </w:divBdr>
                    </w:div>
                  </w:divsChild>
                </w:div>
                <w:div w:id="1234700456">
                  <w:marLeft w:val="0"/>
                  <w:marRight w:val="0"/>
                  <w:marTop w:val="0"/>
                  <w:marBottom w:val="0"/>
                  <w:divBdr>
                    <w:top w:val="none" w:sz="0" w:space="0" w:color="auto"/>
                    <w:left w:val="none" w:sz="0" w:space="0" w:color="auto"/>
                    <w:bottom w:val="none" w:sz="0" w:space="0" w:color="auto"/>
                    <w:right w:val="none" w:sz="0" w:space="0" w:color="auto"/>
                  </w:divBdr>
                  <w:divsChild>
                    <w:div w:id="1722631562">
                      <w:marLeft w:val="0"/>
                      <w:marRight w:val="0"/>
                      <w:marTop w:val="0"/>
                      <w:marBottom w:val="0"/>
                      <w:divBdr>
                        <w:top w:val="none" w:sz="0" w:space="0" w:color="auto"/>
                        <w:left w:val="none" w:sz="0" w:space="0" w:color="auto"/>
                        <w:bottom w:val="none" w:sz="0" w:space="0" w:color="auto"/>
                        <w:right w:val="none" w:sz="0" w:space="0" w:color="auto"/>
                      </w:divBdr>
                    </w:div>
                  </w:divsChild>
                </w:div>
                <w:div w:id="325475065">
                  <w:marLeft w:val="0"/>
                  <w:marRight w:val="0"/>
                  <w:marTop w:val="0"/>
                  <w:marBottom w:val="0"/>
                  <w:divBdr>
                    <w:top w:val="none" w:sz="0" w:space="0" w:color="auto"/>
                    <w:left w:val="none" w:sz="0" w:space="0" w:color="auto"/>
                    <w:bottom w:val="none" w:sz="0" w:space="0" w:color="auto"/>
                    <w:right w:val="none" w:sz="0" w:space="0" w:color="auto"/>
                  </w:divBdr>
                  <w:divsChild>
                    <w:div w:id="670177586">
                      <w:marLeft w:val="0"/>
                      <w:marRight w:val="0"/>
                      <w:marTop w:val="0"/>
                      <w:marBottom w:val="0"/>
                      <w:divBdr>
                        <w:top w:val="none" w:sz="0" w:space="0" w:color="auto"/>
                        <w:left w:val="none" w:sz="0" w:space="0" w:color="auto"/>
                        <w:bottom w:val="none" w:sz="0" w:space="0" w:color="auto"/>
                        <w:right w:val="none" w:sz="0" w:space="0" w:color="auto"/>
                      </w:divBdr>
                    </w:div>
                  </w:divsChild>
                </w:div>
                <w:div w:id="716970893">
                  <w:marLeft w:val="0"/>
                  <w:marRight w:val="0"/>
                  <w:marTop w:val="0"/>
                  <w:marBottom w:val="0"/>
                  <w:divBdr>
                    <w:top w:val="none" w:sz="0" w:space="0" w:color="auto"/>
                    <w:left w:val="none" w:sz="0" w:space="0" w:color="auto"/>
                    <w:bottom w:val="none" w:sz="0" w:space="0" w:color="auto"/>
                    <w:right w:val="none" w:sz="0" w:space="0" w:color="auto"/>
                  </w:divBdr>
                  <w:divsChild>
                    <w:div w:id="322441198">
                      <w:marLeft w:val="0"/>
                      <w:marRight w:val="0"/>
                      <w:marTop w:val="0"/>
                      <w:marBottom w:val="0"/>
                      <w:divBdr>
                        <w:top w:val="none" w:sz="0" w:space="0" w:color="auto"/>
                        <w:left w:val="none" w:sz="0" w:space="0" w:color="auto"/>
                        <w:bottom w:val="none" w:sz="0" w:space="0" w:color="auto"/>
                        <w:right w:val="none" w:sz="0" w:space="0" w:color="auto"/>
                      </w:divBdr>
                    </w:div>
                  </w:divsChild>
                </w:div>
                <w:div w:id="1385790256">
                  <w:marLeft w:val="0"/>
                  <w:marRight w:val="0"/>
                  <w:marTop w:val="0"/>
                  <w:marBottom w:val="0"/>
                  <w:divBdr>
                    <w:top w:val="none" w:sz="0" w:space="0" w:color="auto"/>
                    <w:left w:val="none" w:sz="0" w:space="0" w:color="auto"/>
                    <w:bottom w:val="none" w:sz="0" w:space="0" w:color="auto"/>
                    <w:right w:val="none" w:sz="0" w:space="0" w:color="auto"/>
                  </w:divBdr>
                  <w:divsChild>
                    <w:div w:id="3107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1109565">
      <w:bodyDiv w:val="1"/>
      <w:marLeft w:val="0"/>
      <w:marRight w:val="0"/>
      <w:marTop w:val="0"/>
      <w:marBottom w:val="0"/>
      <w:divBdr>
        <w:top w:val="none" w:sz="0" w:space="0" w:color="auto"/>
        <w:left w:val="none" w:sz="0" w:space="0" w:color="auto"/>
        <w:bottom w:val="none" w:sz="0" w:space="0" w:color="auto"/>
        <w:right w:val="none" w:sz="0" w:space="0" w:color="auto"/>
      </w:divBdr>
      <w:divsChild>
        <w:div w:id="737702836">
          <w:marLeft w:val="0"/>
          <w:marRight w:val="0"/>
          <w:marTop w:val="0"/>
          <w:marBottom w:val="0"/>
          <w:divBdr>
            <w:top w:val="none" w:sz="0" w:space="0" w:color="auto"/>
            <w:left w:val="none" w:sz="0" w:space="0" w:color="auto"/>
            <w:bottom w:val="none" w:sz="0" w:space="0" w:color="auto"/>
            <w:right w:val="none" w:sz="0" w:space="0" w:color="auto"/>
          </w:divBdr>
          <w:divsChild>
            <w:div w:id="2146845665">
              <w:marLeft w:val="0"/>
              <w:marRight w:val="0"/>
              <w:marTop w:val="0"/>
              <w:marBottom w:val="0"/>
              <w:divBdr>
                <w:top w:val="none" w:sz="0" w:space="0" w:color="auto"/>
                <w:left w:val="none" w:sz="0" w:space="0" w:color="auto"/>
                <w:bottom w:val="none" w:sz="0" w:space="0" w:color="auto"/>
                <w:right w:val="none" w:sz="0" w:space="0" w:color="auto"/>
              </w:divBdr>
              <w:divsChild>
                <w:div w:id="172961852">
                  <w:marLeft w:val="0"/>
                  <w:marRight w:val="0"/>
                  <w:marTop w:val="0"/>
                  <w:marBottom w:val="0"/>
                  <w:divBdr>
                    <w:top w:val="none" w:sz="0" w:space="0" w:color="auto"/>
                    <w:left w:val="none" w:sz="0" w:space="0" w:color="auto"/>
                    <w:bottom w:val="none" w:sz="0" w:space="0" w:color="auto"/>
                    <w:right w:val="none" w:sz="0" w:space="0" w:color="auto"/>
                  </w:divBdr>
                  <w:divsChild>
                    <w:div w:id="143408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4222965">
      <w:bodyDiv w:val="1"/>
      <w:marLeft w:val="0"/>
      <w:marRight w:val="0"/>
      <w:marTop w:val="0"/>
      <w:marBottom w:val="0"/>
      <w:divBdr>
        <w:top w:val="none" w:sz="0" w:space="0" w:color="auto"/>
        <w:left w:val="none" w:sz="0" w:space="0" w:color="auto"/>
        <w:bottom w:val="none" w:sz="0" w:space="0" w:color="auto"/>
        <w:right w:val="none" w:sz="0" w:space="0" w:color="auto"/>
      </w:divBdr>
      <w:divsChild>
        <w:div w:id="1746415205">
          <w:marLeft w:val="0"/>
          <w:marRight w:val="0"/>
          <w:marTop w:val="0"/>
          <w:marBottom w:val="0"/>
          <w:divBdr>
            <w:top w:val="none" w:sz="0" w:space="0" w:color="auto"/>
            <w:left w:val="none" w:sz="0" w:space="0" w:color="auto"/>
            <w:bottom w:val="none" w:sz="0" w:space="0" w:color="auto"/>
            <w:right w:val="none" w:sz="0" w:space="0" w:color="auto"/>
          </w:divBdr>
          <w:divsChild>
            <w:div w:id="855579716">
              <w:marLeft w:val="0"/>
              <w:marRight w:val="0"/>
              <w:marTop w:val="0"/>
              <w:marBottom w:val="0"/>
              <w:divBdr>
                <w:top w:val="none" w:sz="0" w:space="0" w:color="auto"/>
                <w:left w:val="none" w:sz="0" w:space="0" w:color="auto"/>
                <w:bottom w:val="none" w:sz="0" w:space="0" w:color="auto"/>
                <w:right w:val="none" w:sz="0" w:space="0" w:color="auto"/>
              </w:divBdr>
              <w:divsChild>
                <w:div w:id="600571912">
                  <w:marLeft w:val="0"/>
                  <w:marRight w:val="0"/>
                  <w:marTop w:val="0"/>
                  <w:marBottom w:val="0"/>
                  <w:divBdr>
                    <w:top w:val="none" w:sz="0" w:space="0" w:color="auto"/>
                    <w:left w:val="none" w:sz="0" w:space="0" w:color="auto"/>
                    <w:bottom w:val="none" w:sz="0" w:space="0" w:color="auto"/>
                    <w:right w:val="none" w:sz="0" w:space="0" w:color="auto"/>
                  </w:divBdr>
                  <w:divsChild>
                    <w:div w:id="13653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525189">
      <w:bodyDiv w:val="1"/>
      <w:marLeft w:val="0"/>
      <w:marRight w:val="0"/>
      <w:marTop w:val="0"/>
      <w:marBottom w:val="0"/>
      <w:divBdr>
        <w:top w:val="none" w:sz="0" w:space="0" w:color="auto"/>
        <w:left w:val="none" w:sz="0" w:space="0" w:color="auto"/>
        <w:bottom w:val="none" w:sz="0" w:space="0" w:color="auto"/>
        <w:right w:val="none" w:sz="0" w:space="0" w:color="auto"/>
      </w:divBdr>
      <w:divsChild>
        <w:div w:id="1190995896">
          <w:marLeft w:val="0"/>
          <w:marRight w:val="0"/>
          <w:marTop w:val="0"/>
          <w:marBottom w:val="0"/>
          <w:divBdr>
            <w:top w:val="none" w:sz="0" w:space="0" w:color="auto"/>
            <w:left w:val="none" w:sz="0" w:space="0" w:color="auto"/>
            <w:bottom w:val="none" w:sz="0" w:space="0" w:color="auto"/>
            <w:right w:val="none" w:sz="0" w:space="0" w:color="auto"/>
          </w:divBdr>
          <w:divsChild>
            <w:div w:id="1851798530">
              <w:marLeft w:val="0"/>
              <w:marRight w:val="0"/>
              <w:marTop w:val="0"/>
              <w:marBottom w:val="0"/>
              <w:divBdr>
                <w:top w:val="none" w:sz="0" w:space="0" w:color="auto"/>
                <w:left w:val="none" w:sz="0" w:space="0" w:color="auto"/>
                <w:bottom w:val="none" w:sz="0" w:space="0" w:color="auto"/>
                <w:right w:val="none" w:sz="0" w:space="0" w:color="auto"/>
              </w:divBdr>
              <w:divsChild>
                <w:div w:id="1423139202">
                  <w:marLeft w:val="0"/>
                  <w:marRight w:val="0"/>
                  <w:marTop w:val="0"/>
                  <w:marBottom w:val="0"/>
                  <w:divBdr>
                    <w:top w:val="none" w:sz="0" w:space="0" w:color="auto"/>
                    <w:left w:val="none" w:sz="0" w:space="0" w:color="auto"/>
                    <w:bottom w:val="none" w:sz="0" w:space="0" w:color="auto"/>
                    <w:right w:val="none" w:sz="0" w:space="0" w:color="auto"/>
                  </w:divBdr>
                  <w:divsChild>
                    <w:div w:id="122645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7729916">
      <w:bodyDiv w:val="1"/>
      <w:marLeft w:val="0"/>
      <w:marRight w:val="0"/>
      <w:marTop w:val="0"/>
      <w:marBottom w:val="0"/>
      <w:divBdr>
        <w:top w:val="none" w:sz="0" w:space="0" w:color="auto"/>
        <w:left w:val="none" w:sz="0" w:space="0" w:color="auto"/>
        <w:bottom w:val="none" w:sz="0" w:space="0" w:color="auto"/>
        <w:right w:val="none" w:sz="0" w:space="0" w:color="auto"/>
      </w:divBdr>
      <w:divsChild>
        <w:div w:id="160240427">
          <w:marLeft w:val="0"/>
          <w:marRight w:val="0"/>
          <w:marTop w:val="0"/>
          <w:marBottom w:val="0"/>
          <w:divBdr>
            <w:top w:val="none" w:sz="0" w:space="0" w:color="auto"/>
            <w:left w:val="none" w:sz="0" w:space="0" w:color="auto"/>
            <w:bottom w:val="none" w:sz="0" w:space="0" w:color="auto"/>
            <w:right w:val="none" w:sz="0" w:space="0" w:color="auto"/>
          </w:divBdr>
          <w:divsChild>
            <w:div w:id="1594245064">
              <w:marLeft w:val="0"/>
              <w:marRight w:val="0"/>
              <w:marTop w:val="0"/>
              <w:marBottom w:val="0"/>
              <w:divBdr>
                <w:top w:val="none" w:sz="0" w:space="0" w:color="auto"/>
                <w:left w:val="none" w:sz="0" w:space="0" w:color="auto"/>
                <w:bottom w:val="none" w:sz="0" w:space="0" w:color="auto"/>
                <w:right w:val="none" w:sz="0" w:space="0" w:color="auto"/>
              </w:divBdr>
              <w:divsChild>
                <w:div w:id="947352116">
                  <w:marLeft w:val="0"/>
                  <w:marRight w:val="0"/>
                  <w:marTop w:val="0"/>
                  <w:marBottom w:val="0"/>
                  <w:divBdr>
                    <w:top w:val="none" w:sz="0" w:space="0" w:color="auto"/>
                    <w:left w:val="none" w:sz="0" w:space="0" w:color="auto"/>
                    <w:bottom w:val="none" w:sz="0" w:space="0" w:color="auto"/>
                    <w:right w:val="none" w:sz="0" w:space="0" w:color="auto"/>
                  </w:divBdr>
                  <w:divsChild>
                    <w:div w:id="122468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964168">
      <w:bodyDiv w:val="1"/>
      <w:marLeft w:val="0"/>
      <w:marRight w:val="0"/>
      <w:marTop w:val="0"/>
      <w:marBottom w:val="0"/>
      <w:divBdr>
        <w:top w:val="none" w:sz="0" w:space="0" w:color="auto"/>
        <w:left w:val="none" w:sz="0" w:space="0" w:color="auto"/>
        <w:bottom w:val="none" w:sz="0" w:space="0" w:color="auto"/>
        <w:right w:val="none" w:sz="0" w:space="0" w:color="auto"/>
      </w:divBdr>
      <w:divsChild>
        <w:div w:id="402990452">
          <w:marLeft w:val="0"/>
          <w:marRight w:val="0"/>
          <w:marTop w:val="0"/>
          <w:marBottom w:val="0"/>
          <w:divBdr>
            <w:top w:val="none" w:sz="0" w:space="0" w:color="auto"/>
            <w:left w:val="none" w:sz="0" w:space="0" w:color="auto"/>
            <w:bottom w:val="none" w:sz="0" w:space="0" w:color="auto"/>
            <w:right w:val="none" w:sz="0" w:space="0" w:color="auto"/>
          </w:divBdr>
          <w:divsChild>
            <w:div w:id="87510259">
              <w:marLeft w:val="0"/>
              <w:marRight w:val="0"/>
              <w:marTop w:val="0"/>
              <w:marBottom w:val="0"/>
              <w:divBdr>
                <w:top w:val="none" w:sz="0" w:space="0" w:color="auto"/>
                <w:left w:val="none" w:sz="0" w:space="0" w:color="auto"/>
                <w:bottom w:val="none" w:sz="0" w:space="0" w:color="auto"/>
                <w:right w:val="none" w:sz="0" w:space="0" w:color="auto"/>
              </w:divBdr>
              <w:divsChild>
                <w:div w:id="51585670">
                  <w:marLeft w:val="0"/>
                  <w:marRight w:val="0"/>
                  <w:marTop w:val="0"/>
                  <w:marBottom w:val="0"/>
                  <w:divBdr>
                    <w:top w:val="none" w:sz="0" w:space="0" w:color="auto"/>
                    <w:left w:val="none" w:sz="0" w:space="0" w:color="auto"/>
                    <w:bottom w:val="none" w:sz="0" w:space="0" w:color="auto"/>
                    <w:right w:val="none" w:sz="0" w:space="0" w:color="auto"/>
                  </w:divBdr>
                  <w:divsChild>
                    <w:div w:id="25698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76794">
      <w:bodyDiv w:val="1"/>
      <w:marLeft w:val="0"/>
      <w:marRight w:val="0"/>
      <w:marTop w:val="0"/>
      <w:marBottom w:val="0"/>
      <w:divBdr>
        <w:top w:val="none" w:sz="0" w:space="0" w:color="auto"/>
        <w:left w:val="none" w:sz="0" w:space="0" w:color="auto"/>
        <w:bottom w:val="none" w:sz="0" w:space="0" w:color="auto"/>
        <w:right w:val="none" w:sz="0" w:space="0" w:color="auto"/>
      </w:divBdr>
      <w:divsChild>
        <w:div w:id="1521312768">
          <w:marLeft w:val="0"/>
          <w:marRight w:val="0"/>
          <w:marTop w:val="0"/>
          <w:marBottom w:val="0"/>
          <w:divBdr>
            <w:top w:val="none" w:sz="0" w:space="0" w:color="auto"/>
            <w:left w:val="none" w:sz="0" w:space="0" w:color="auto"/>
            <w:bottom w:val="none" w:sz="0" w:space="0" w:color="auto"/>
            <w:right w:val="none" w:sz="0" w:space="0" w:color="auto"/>
          </w:divBdr>
          <w:divsChild>
            <w:div w:id="1938513195">
              <w:marLeft w:val="0"/>
              <w:marRight w:val="0"/>
              <w:marTop w:val="0"/>
              <w:marBottom w:val="0"/>
              <w:divBdr>
                <w:top w:val="none" w:sz="0" w:space="0" w:color="auto"/>
                <w:left w:val="none" w:sz="0" w:space="0" w:color="auto"/>
                <w:bottom w:val="none" w:sz="0" w:space="0" w:color="auto"/>
                <w:right w:val="none" w:sz="0" w:space="0" w:color="auto"/>
              </w:divBdr>
              <w:divsChild>
                <w:div w:id="1157843092">
                  <w:marLeft w:val="0"/>
                  <w:marRight w:val="0"/>
                  <w:marTop w:val="0"/>
                  <w:marBottom w:val="0"/>
                  <w:divBdr>
                    <w:top w:val="none" w:sz="0" w:space="0" w:color="auto"/>
                    <w:left w:val="none" w:sz="0" w:space="0" w:color="auto"/>
                    <w:bottom w:val="none" w:sz="0" w:space="0" w:color="auto"/>
                    <w:right w:val="none" w:sz="0" w:space="0" w:color="auto"/>
                  </w:divBdr>
                  <w:divsChild>
                    <w:div w:id="167838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394312">
      <w:bodyDiv w:val="1"/>
      <w:marLeft w:val="0"/>
      <w:marRight w:val="0"/>
      <w:marTop w:val="0"/>
      <w:marBottom w:val="0"/>
      <w:divBdr>
        <w:top w:val="none" w:sz="0" w:space="0" w:color="auto"/>
        <w:left w:val="none" w:sz="0" w:space="0" w:color="auto"/>
        <w:bottom w:val="none" w:sz="0" w:space="0" w:color="auto"/>
        <w:right w:val="none" w:sz="0" w:space="0" w:color="auto"/>
      </w:divBdr>
      <w:divsChild>
        <w:div w:id="924993914">
          <w:marLeft w:val="0"/>
          <w:marRight w:val="0"/>
          <w:marTop w:val="0"/>
          <w:marBottom w:val="0"/>
          <w:divBdr>
            <w:top w:val="none" w:sz="0" w:space="0" w:color="auto"/>
            <w:left w:val="none" w:sz="0" w:space="0" w:color="auto"/>
            <w:bottom w:val="none" w:sz="0" w:space="0" w:color="auto"/>
            <w:right w:val="none" w:sz="0" w:space="0" w:color="auto"/>
          </w:divBdr>
          <w:divsChild>
            <w:div w:id="1743716964">
              <w:marLeft w:val="0"/>
              <w:marRight w:val="0"/>
              <w:marTop w:val="0"/>
              <w:marBottom w:val="0"/>
              <w:divBdr>
                <w:top w:val="none" w:sz="0" w:space="0" w:color="auto"/>
                <w:left w:val="none" w:sz="0" w:space="0" w:color="auto"/>
                <w:bottom w:val="none" w:sz="0" w:space="0" w:color="auto"/>
                <w:right w:val="none" w:sz="0" w:space="0" w:color="auto"/>
              </w:divBdr>
              <w:divsChild>
                <w:div w:id="632515254">
                  <w:marLeft w:val="0"/>
                  <w:marRight w:val="0"/>
                  <w:marTop w:val="0"/>
                  <w:marBottom w:val="0"/>
                  <w:divBdr>
                    <w:top w:val="none" w:sz="0" w:space="0" w:color="auto"/>
                    <w:left w:val="none" w:sz="0" w:space="0" w:color="auto"/>
                    <w:bottom w:val="none" w:sz="0" w:space="0" w:color="auto"/>
                    <w:right w:val="none" w:sz="0" w:space="0" w:color="auto"/>
                  </w:divBdr>
                  <w:divsChild>
                    <w:div w:id="26589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194243">
      <w:bodyDiv w:val="1"/>
      <w:marLeft w:val="0"/>
      <w:marRight w:val="0"/>
      <w:marTop w:val="0"/>
      <w:marBottom w:val="0"/>
      <w:divBdr>
        <w:top w:val="none" w:sz="0" w:space="0" w:color="auto"/>
        <w:left w:val="none" w:sz="0" w:space="0" w:color="auto"/>
        <w:bottom w:val="none" w:sz="0" w:space="0" w:color="auto"/>
        <w:right w:val="none" w:sz="0" w:space="0" w:color="auto"/>
      </w:divBdr>
      <w:divsChild>
        <w:div w:id="40175640">
          <w:marLeft w:val="0"/>
          <w:marRight w:val="0"/>
          <w:marTop w:val="0"/>
          <w:marBottom w:val="0"/>
          <w:divBdr>
            <w:top w:val="none" w:sz="0" w:space="0" w:color="auto"/>
            <w:left w:val="none" w:sz="0" w:space="0" w:color="auto"/>
            <w:bottom w:val="none" w:sz="0" w:space="0" w:color="auto"/>
            <w:right w:val="none" w:sz="0" w:space="0" w:color="auto"/>
          </w:divBdr>
          <w:divsChild>
            <w:div w:id="713385741">
              <w:marLeft w:val="0"/>
              <w:marRight w:val="0"/>
              <w:marTop w:val="0"/>
              <w:marBottom w:val="0"/>
              <w:divBdr>
                <w:top w:val="none" w:sz="0" w:space="0" w:color="auto"/>
                <w:left w:val="none" w:sz="0" w:space="0" w:color="auto"/>
                <w:bottom w:val="none" w:sz="0" w:space="0" w:color="auto"/>
                <w:right w:val="none" w:sz="0" w:space="0" w:color="auto"/>
              </w:divBdr>
              <w:divsChild>
                <w:div w:id="1305744303">
                  <w:marLeft w:val="0"/>
                  <w:marRight w:val="0"/>
                  <w:marTop w:val="0"/>
                  <w:marBottom w:val="0"/>
                  <w:divBdr>
                    <w:top w:val="none" w:sz="0" w:space="0" w:color="auto"/>
                    <w:left w:val="none" w:sz="0" w:space="0" w:color="auto"/>
                    <w:bottom w:val="none" w:sz="0" w:space="0" w:color="auto"/>
                    <w:right w:val="none" w:sz="0" w:space="0" w:color="auto"/>
                  </w:divBdr>
                  <w:divsChild>
                    <w:div w:id="187742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88DB4C-CCBC-45D3-ADCB-E2DB21C41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1442</Words>
  <Characters>8222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l</dc:creator>
  <cp:keywords/>
  <dc:description/>
  <cp:lastModifiedBy>Dan Bolt</cp:lastModifiedBy>
  <cp:revision>6</cp:revision>
  <cp:lastPrinted>2023-03-14T11:37:00Z</cp:lastPrinted>
  <dcterms:created xsi:type="dcterms:W3CDTF">2023-03-14T11:36:00Z</dcterms:created>
  <dcterms:modified xsi:type="dcterms:W3CDTF">2023-03-17T13:50:00Z</dcterms:modified>
</cp:coreProperties>
</file>