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2275" w14:textId="77777777" w:rsidR="006C7355" w:rsidRDefault="006130DC" w:rsidP="006130DC">
      <w:pPr>
        <w:spacing w:after="0"/>
        <w:jc w:val="center"/>
        <w:rPr>
          <w:rFonts w:asciiTheme="minorHAnsi" w:hAnsiTheme="minorHAnsi" w:cstheme="minorHAnsi"/>
          <w:b/>
        </w:rPr>
      </w:pPr>
      <w:r>
        <w:rPr>
          <w:rFonts w:ascii="Arial" w:hAnsi="Arial" w:cs="Arial"/>
          <w:b/>
          <w:noProof/>
          <w:sz w:val="52"/>
          <w:szCs w:val="52"/>
          <w:lang w:eastAsia="en-GB"/>
        </w:rPr>
        <w:drawing>
          <wp:inline distT="0" distB="0" distL="0" distR="0" wp14:anchorId="6CE03C41" wp14:editId="71746A45">
            <wp:extent cx="1322070" cy="524189"/>
            <wp:effectExtent l="0" t="0" r="0" b="9525"/>
            <wp:docPr id="11" name="Picture 11" descr="Screenshot%202020-08-05%20at%2009.4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202020-08-05%20at%2009.49.2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86" cy="536288"/>
                    </a:xfrm>
                    <a:prstGeom prst="rect">
                      <a:avLst/>
                    </a:prstGeom>
                    <a:noFill/>
                    <a:ln>
                      <a:noFill/>
                    </a:ln>
                  </pic:spPr>
                </pic:pic>
              </a:graphicData>
            </a:graphic>
          </wp:inline>
        </w:drawing>
      </w:r>
    </w:p>
    <w:p w14:paraId="06B1A7AB" w14:textId="77777777" w:rsidR="006C7355" w:rsidRDefault="006C7355" w:rsidP="006C7355">
      <w:pPr>
        <w:spacing w:after="0"/>
        <w:jc w:val="center"/>
        <w:rPr>
          <w:rFonts w:asciiTheme="minorHAnsi" w:hAnsiTheme="minorHAnsi" w:cstheme="minorHAnsi"/>
          <w:b/>
        </w:rPr>
      </w:pPr>
      <w:r>
        <w:rPr>
          <w:rFonts w:asciiTheme="minorHAnsi" w:hAnsiTheme="minorHAnsi" w:cstheme="minorHAnsi"/>
          <w:b/>
        </w:rPr>
        <w:t xml:space="preserve">Form of Offer/Conditions </w:t>
      </w:r>
    </w:p>
    <w:p w14:paraId="6879F155" w14:textId="77777777" w:rsidR="006C7355" w:rsidRPr="002417BF" w:rsidRDefault="006C7355" w:rsidP="006C7355">
      <w:pPr>
        <w:spacing w:after="0"/>
        <w:rPr>
          <w:rFonts w:asciiTheme="minorHAnsi" w:hAnsiTheme="minorHAnsi" w:cstheme="minorHAnsi"/>
          <w:b/>
        </w:rPr>
      </w:pPr>
      <w:r w:rsidRPr="002417BF">
        <w:rPr>
          <w:rFonts w:asciiTheme="minorHAnsi" w:hAnsiTheme="minorHAnsi" w:cstheme="minorHAnsi"/>
          <w:b/>
        </w:rPr>
        <w:t>1.</w:t>
      </w:r>
      <w:r w:rsidRPr="002417BF">
        <w:rPr>
          <w:rFonts w:asciiTheme="minorHAnsi" w:hAnsiTheme="minorHAnsi" w:cstheme="minorHAnsi"/>
          <w:b/>
        </w:rPr>
        <w:tab/>
      </w:r>
      <w:r w:rsidRPr="002417BF">
        <w:rPr>
          <w:rFonts w:asciiTheme="minorHAnsi" w:hAnsiTheme="minorHAnsi" w:cstheme="minorHAnsi"/>
          <w:b/>
          <w:u w:val="single"/>
        </w:rPr>
        <w:t>Form of Offer</w:t>
      </w:r>
    </w:p>
    <w:p w14:paraId="292C3C25" w14:textId="77777777" w:rsidR="006C7355" w:rsidRDefault="006C7355" w:rsidP="006C7355">
      <w:pPr>
        <w:spacing w:after="0"/>
        <w:rPr>
          <w:rFonts w:asciiTheme="minorHAnsi" w:hAnsiTheme="minorHAnsi" w:cstheme="minorHAnsi"/>
        </w:rPr>
      </w:pPr>
    </w:p>
    <w:tbl>
      <w:tblPr>
        <w:tblW w:w="0" w:type="auto"/>
        <w:tblInd w:w="817" w:type="dxa"/>
        <w:tblLook w:val="04A0" w:firstRow="1" w:lastRow="0" w:firstColumn="1" w:lastColumn="0" w:noHBand="0" w:noVBand="1"/>
      </w:tblPr>
      <w:tblGrid>
        <w:gridCol w:w="2552"/>
        <w:gridCol w:w="4819"/>
      </w:tblGrid>
      <w:tr w:rsidR="006C7355" w14:paraId="63C7D04B" w14:textId="77777777" w:rsidTr="00D202D3">
        <w:tc>
          <w:tcPr>
            <w:tcW w:w="2552" w:type="dxa"/>
            <w:hideMark/>
          </w:tcPr>
          <w:p w14:paraId="210C315C" w14:textId="77777777" w:rsidR="006C7355" w:rsidRDefault="006C7355" w:rsidP="00D202D3">
            <w:pPr>
              <w:spacing w:after="0"/>
              <w:rPr>
                <w:rFonts w:asciiTheme="minorHAnsi" w:hAnsiTheme="minorHAnsi" w:cstheme="minorHAnsi"/>
              </w:rPr>
            </w:pPr>
            <w:r>
              <w:rPr>
                <w:rFonts w:asciiTheme="minorHAnsi" w:hAnsiTheme="minorHAnsi" w:cstheme="minorHAnsi"/>
              </w:rPr>
              <w:t>I (full name in capitals):</w:t>
            </w:r>
          </w:p>
        </w:tc>
        <w:tc>
          <w:tcPr>
            <w:tcW w:w="4819" w:type="dxa"/>
            <w:tcBorders>
              <w:top w:val="nil"/>
              <w:left w:val="nil"/>
              <w:bottom w:val="single" w:sz="4" w:space="0" w:color="auto"/>
              <w:right w:val="nil"/>
            </w:tcBorders>
          </w:tcPr>
          <w:p w14:paraId="6BCE48B2" w14:textId="77777777" w:rsidR="006C7355" w:rsidRDefault="006C7355" w:rsidP="00D202D3">
            <w:pPr>
              <w:spacing w:after="0"/>
              <w:rPr>
                <w:rFonts w:asciiTheme="minorHAnsi" w:hAnsiTheme="minorHAnsi" w:cstheme="minorHAnsi"/>
              </w:rPr>
            </w:pPr>
          </w:p>
        </w:tc>
      </w:tr>
      <w:tr w:rsidR="006C7355" w14:paraId="55B98B59" w14:textId="77777777" w:rsidTr="00D202D3">
        <w:tc>
          <w:tcPr>
            <w:tcW w:w="2552" w:type="dxa"/>
            <w:vAlign w:val="bottom"/>
            <w:hideMark/>
          </w:tcPr>
          <w:p w14:paraId="038EC25D" w14:textId="77777777" w:rsidR="006C7355" w:rsidRDefault="006C7355" w:rsidP="00D202D3">
            <w:pPr>
              <w:spacing w:after="0"/>
              <w:rPr>
                <w:rFonts w:asciiTheme="minorHAnsi" w:hAnsiTheme="minorHAnsi" w:cstheme="minorHAnsi"/>
              </w:rPr>
            </w:pPr>
            <w:r>
              <w:rPr>
                <w:rFonts w:asciiTheme="minorHAnsi" w:hAnsiTheme="minorHAnsi" w:cstheme="minorHAnsi"/>
              </w:rPr>
              <w:t>Address:</w:t>
            </w:r>
          </w:p>
        </w:tc>
        <w:tc>
          <w:tcPr>
            <w:tcW w:w="4819" w:type="dxa"/>
            <w:tcBorders>
              <w:top w:val="single" w:sz="4" w:space="0" w:color="auto"/>
              <w:left w:val="nil"/>
              <w:bottom w:val="single" w:sz="4" w:space="0" w:color="auto"/>
              <w:right w:val="nil"/>
            </w:tcBorders>
          </w:tcPr>
          <w:p w14:paraId="16C31998" w14:textId="77777777" w:rsidR="006C7355" w:rsidRDefault="006C7355" w:rsidP="00D202D3">
            <w:pPr>
              <w:spacing w:after="0"/>
              <w:rPr>
                <w:rFonts w:asciiTheme="minorHAnsi" w:hAnsiTheme="minorHAnsi" w:cstheme="minorHAnsi"/>
                <w:sz w:val="32"/>
                <w:szCs w:val="32"/>
              </w:rPr>
            </w:pPr>
          </w:p>
        </w:tc>
      </w:tr>
      <w:tr w:rsidR="006C7355" w14:paraId="037BEE52" w14:textId="77777777" w:rsidTr="00D202D3">
        <w:tc>
          <w:tcPr>
            <w:tcW w:w="2552" w:type="dxa"/>
          </w:tcPr>
          <w:p w14:paraId="4A23B8D6" w14:textId="77777777" w:rsidR="006C7355" w:rsidRDefault="006C7355" w:rsidP="00D202D3">
            <w:pPr>
              <w:spacing w:after="0"/>
              <w:rPr>
                <w:rFonts w:asciiTheme="minorHAnsi" w:hAnsiTheme="minorHAnsi" w:cstheme="minorHAnsi"/>
                <w:sz w:val="32"/>
                <w:szCs w:val="32"/>
              </w:rPr>
            </w:pPr>
          </w:p>
        </w:tc>
        <w:tc>
          <w:tcPr>
            <w:tcW w:w="4819" w:type="dxa"/>
            <w:tcBorders>
              <w:top w:val="single" w:sz="4" w:space="0" w:color="auto"/>
              <w:left w:val="nil"/>
              <w:bottom w:val="single" w:sz="4" w:space="0" w:color="auto"/>
              <w:right w:val="nil"/>
            </w:tcBorders>
          </w:tcPr>
          <w:p w14:paraId="5776CBF9" w14:textId="77777777" w:rsidR="006C7355" w:rsidRDefault="006C7355" w:rsidP="00D202D3">
            <w:pPr>
              <w:spacing w:after="0"/>
              <w:rPr>
                <w:rFonts w:asciiTheme="minorHAnsi" w:hAnsiTheme="minorHAnsi" w:cstheme="minorHAnsi"/>
                <w:sz w:val="32"/>
                <w:szCs w:val="32"/>
              </w:rPr>
            </w:pPr>
          </w:p>
        </w:tc>
      </w:tr>
      <w:tr w:rsidR="006C7355" w14:paraId="6C7927AB" w14:textId="77777777" w:rsidTr="00D202D3">
        <w:tc>
          <w:tcPr>
            <w:tcW w:w="2552" w:type="dxa"/>
          </w:tcPr>
          <w:p w14:paraId="4472719E" w14:textId="77777777" w:rsidR="006C7355" w:rsidRDefault="006C7355" w:rsidP="00D202D3">
            <w:pPr>
              <w:spacing w:after="0"/>
              <w:rPr>
                <w:rFonts w:asciiTheme="minorHAnsi" w:hAnsiTheme="minorHAnsi" w:cstheme="minorHAnsi"/>
                <w:sz w:val="32"/>
                <w:szCs w:val="32"/>
              </w:rPr>
            </w:pPr>
          </w:p>
        </w:tc>
        <w:tc>
          <w:tcPr>
            <w:tcW w:w="4819" w:type="dxa"/>
            <w:tcBorders>
              <w:top w:val="single" w:sz="4" w:space="0" w:color="auto"/>
              <w:left w:val="nil"/>
              <w:bottom w:val="single" w:sz="4" w:space="0" w:color="auto"/>
              <w:right w:val="nil"/>
            </w:tcBorders>
          </w:tcPr>
          <w:p w14:paraId="757D8C38" w14:textId="77777777" w:rsidR="006C7355" w:rsidRDefault="006C7355" w:rsidP="00D202D3">
            <w:pPr>
              <w:spacing w:after="0"/>
              <w:rPr>
                <w:rFonts w:asciiTheme="minorHAnsi" w:hAnsiTheme="minorHAnsi" w:cstheme="minorHAnsi"/>
                <w:sz w:val="32"/>
                <w:szCs w:val="32"/>
              </w:rPr>
            </w:pPr>
          </w:p>
        </w:tc>
      </w:tr>
      <w:tr w:rsidR="006C7355" w14:paraId="19AE24DB" w14:textId="77777777" w:rsidTr="00D202D3">
        <w:tc>
          <w:tcPr>
            <w:tcW w:w="2552" w:type="dxa"/>
            <w:hideMark/>
          </w:tcPr>
          <w:p w14:paraId="7EF3B78A" w14:textId="77777777" w:rsidR="006C7355" w:rsidRDefault="006C7355" w:rsidP="00D202D3">
            <w:pPr>
              <w:spacing w:after="0"/>
              <w:rPr>
                <w:rFonts w:asciiTheme="minorHAnsi" w:hAnsiTheme="minorHAnsi" w:cstheme="minorHAnsi"/>
              </w:rPr>
            </w:pPr>
            <w:r>
              <w:rPr>
                <w:rFonts w:asciiTheme="minorHAnsi" w:hAnsiTheme="minorHAnsi" w:cstheme="minorHAnsi"/>
              </w:rPr>
              <w:t>Contact Telephone</w:t>
            </w:r>
          </w:p>
        </w:tc>
        <w:tc>
          <w:tcPr>
            <w:tcW w:w="4819" w:type="dxa"/>
            <w:tcBorders>
              <w:top w:val="single" w:sz="4" w:space="0" w:color="auto"/>
              <w:left w:val="nil"/>
              <w:bottom w:val="single" w:sz="4" w:space="0" w:color="auto"/>
              <w:right w:val="nil"/>
            </w:tcBorders>
          </w:tcPr>
          <w:p w14:paraId="66D5230A" w14:textId="77777777" w:rsidR="006C7355" w:rsidRDefault="006C7355" w:rsidP="00D202D3">
            <w:pPr>
              <w:spacing w:after="0"/>
              <w:rPr>
                <w:rFonts w:asciiTheme="minorHAnsi" w:hAnsiTheme="minorHAnsi" w:cstheme="minorHAnsi"/>
                <w:sz w:val="32"/>
                <w:szCs w:val="32"/>
              </w:rPr>
            </w:pPr>
          </w:p>
        </w:tc>
      </w:tr>
    </w:tbl>
    <w:p w14:paraId="48C8A074" w14:textId="77777777" w:rsidR="006C7355" w:rsidRDefault="006C7355" w:rsidP="006C7355">
      <w:pPr>
        <w:spacing w:after="0"/>
        <w:rPr>
          <w:rFonts w:asciiTheme="minorHAnsi" w:hAnsiTheme="minorHAnsi" w:cstheme="minorHAnsi"/>
        </w:rPr>
      </w:pPr>
    </w:p>
    <w:p w14:paraId="53C05323" w14:textId="2F56F4CE" w:rsidR="006C7355" w:rsidRDefault="006130DC" w:rsidP="006130DC">
      <w:pPr>
        <w:spacing w:after="0"/>
        <w:ind w:left="720"/>
        <w:rPr>
          <w:rFonts w:asciiTheme="minorHAnsi" w:hAnsiTheme="minorHAnsi" w:cstheme="minorHAnsi"/>
        </w:rPr>
      </w:pPr>
      <w:r>
        <w:rPr>
          <w:rFonts w:asciiTheme="minorHAnsi" w:hAnsiTheme="minorHAnsi" w:cstheme="minorHAnsi"/>
        </w:rPr>
        <w:t xml:space="preserve">I </w:t>
      </w:r>
      <w:r w:rsidR="006C7355">
        <w:rPr>
          <w:rFonts w:asciiTheme="minorHAnsi" w:hAnsiTheme="minorHAnsi" w:cstheme="minorHAnsi"/>
        </w:rPr>
        <w:t xml:space="preserve">now offer </w:t>
      </w:r>
      <w:r>
        <w:rPr>
          <w:rFonts w:asciiTheme="minorHAnsi" w:hAnsiTheme="minorHAnsi" w:cstheme="minorHAnsi"/>
        </w:rPr>
        <w:t xml:space="preserve">£………………………… plus VAT </w:t>
      </w:r>
      <w:r w:rsidR="006C7355">
        <w:rPr>
          <w:rFonts w:asciiTheme="minorHAnsi" w:hAnsiTheme="minorHAnsi" w:cstheme="minorHAnsi"/>
        </w:rPr>
        <w:t xml:space="preserve">to purchase on the terms set out below </w:t>
      </w:r>
      <w:r>
        <w:rPr>
          <w:rFonts w:asciiTheme="minorHAnsi" w:hAnsiTheme="minorHAnsi" w:cstheme="minorHAnsi"/>
        </w:rPr>
        <w:t xml:space="preserve">the mooring vessel </w:t>
      </w:r>
      <w:r w:rsidR="00CE187D">
        <w:rPr>
          <w:rFonts w:asciiTheme="minorHAnsi" w:hAnsiTheme="minorHAnsi" w:cstheme="minorHAnsi"/>
        </w:rPr>
        <w:t>Sun Trapper</w:t>
      </w:r>
      <w:r w:rsidR="00E34646">
        <w:rPr>
          <w:rFonts w:asciiTheme="minorHAnsi" w:hAnsiTheme="minorHAnsi" w:cstheme="minorHAnsi"/>
        </w:rPr>
        <w:t>-</w:t>
      </w:r>
    </w:p>
    <w:p w14:paraId="14424D1E" w14:textId="77777777" w:rsidR="006C7355" w:rsidRDefault="006C7355" w:rsidP="006C7355">
      <w:pPr>
        <w:spacing w:after="0"/>
        <w:rPr>
          <w:rFonts w:asciiTheme="minorHAnsi" w:hAnsiTheme="minorHAnsi" w:cstheme="minorHAnsi"/>
        </w:rPr>
      </w:pPr>
    </w:p>
    <w:tbl>
      <w:tblPr>
        <w:tblW w:w="0" w:type="auto"/>
        <w:tblLook w:val="04A0" w:firstRow="1" w:lastRow="0" w:firstColumn="1" w:lastColumn="0" w:noHBand="0" w:noVBand="1"/>
      </w:tblPr>
      <w:tblGrid>
        <w:gridCol w:w="1242"/>
        <w:gridCol w:w="4820"/>
      </w:tblGrid>
      <w:tr w:rsidR="006C7355" w14:paraId="5C1E1E13" w14:textId="77777777" w:rsidTr="00D202D3">
        <w:tc>
          <w:tcPr>
            <w:tcW w:w="1242" w:type="dxa"/>
            <w:hideMark/>
          </w:tcPr>
          <w:p w14:paraId="4E9544D9" w14:textId="77777777" w:rsidR="006C7355" w:rsidRDefault="006C7355" w:rsidP="00D202D3">
            <w:pPr>
              <w:spacing w:after="0"/>
              <w:rPr>
                <w:rFonts w:asciiTheme="minorHAnsi" w:hAnsiTheme="minorHAnsi" w:cstheme="minorHAnsi"/>
              </w:rPr>
            </w:pPr>
            <w:r>
              <w:rPr>
                <w:rFonts w:asciiTheme="minorHAnsi" w:hAnsiTheme="minorHAnsi" w:cstheme="minorHAnsi"/>
              </w:rPr>
              <w:t>Signed</w:t>
            </w:r>
          </w:p>
        </w:tc>
        <w:tc>
          <w:tcPr>
            <w:tcW w:w="4820" w:type="dxa"/>
            <w:tcBorders>
              <w:top w:val="nil"/>
              <w:left w:val="nil"/>
              <w:bottom w:val="single" w:sz="4" w:space="0" w:color="auto"/>
              <w:right w:val="nil"/>
            </w:tcBorders>
          </w:tcPr>
          <w:p w14:paraId="4F7F2793" w14:textId="77777777" w:rsidR="006C7355" w:rsidRDefault="006C7355" w:rsidP="00D202D3">
            <w:pPr>
              <w:spacing w:after="0"/>
              <w:rPr>
                <w:rFonts w:asciiTheme="minorHAnsi" w:hAnsiTheme="minorHAnsi" w:cstheme="minorHAnsi"/>
              </w:rPr>
            </w:pPr>
          </w:p>
        </w:tc>
      </w:tr>
    </w:tbl>
    <w:p w14:paraId="0A74996B" w14:textId="77777777" w:rsidR="006C7355" w:rsidRDefault="006C7355" w:rsidP="006C7355">
      <w:pPr>
        <w:spacing w:after="0"/>
        <w:rPr>
          <w:rFonts w:asciiTheme="minorHAnsi" w:hAnsiTheme="minorHAnsi" w:cstheme="minorHAnsi"/>
        </w:rPr>
      </w:pPr>
    </w:p>
    <w:tbl>
      <w:tblPr>
        <w:tblW w:w="0" w:type="auto"/>
        <w:tblLook w:val="04A0" w:firstRow="1" w:lastRow="0" w:firstColumn="1" w:lastColumn="0" w:noHBand="0" w:noVBand="1"/>
      </w:tblPr>
      <w:tblGrid>
        <w:gridCol w:w="1242"/>
        <w:gridCol w:w="3544"/>
      </w:tblGrid>
      <w:tr w:rsidR="006C7355" w14:paraId="0C117924" w14:textId="77777777" w:rsidTr="00D202D3">
        <w:tc>
          <w:tcPr>
            <w:tcW w:w="1242" w:type="dxa"/>
            <w:hideMark/>
          </w:tcPr>
          <w:p w14:paraId="362E6188" w14:textId="77777777" w:rsidR="006C7355" w:rsidRDefault="006C7355" w:rsidP="00D202D3">
            <w:pPr>
              <w:spacing w:after="0"/>
              <w:rPr>
                <w:rFonts w:asciiTheme="minorHAnsi" w:hAnsiTheme="minorHAnsi" w:cstheme="minorHAnsi"/>
              </w:rPr>
            </w:pPr>
            <w:r>
              <w:rPr>
                <w:rFonts w:asciiTheme="minorHAnsi" w:hAnsiTheme="minorHAnsi" w:cstheme="minorHAnsi"/>
              </w:rPr>
              <w:t>Dated</w:t>
            </w:r>
          </w:p>
        </w:tc>
        <w:tc>
          <w:tcPr>
            <w:tcW w:w="3544" w:type="dxa"/>
            <w:tcBorders>
              <w:top w:val="nil"/>
              <w:left w:val="nil"/>
              <w:bottom w:val="single" w:sz="4" w:space="0" w:color="auto"/>
              <w:right w:val="nil"/>
            </w:tcBorders>
          </w:tcPr>
          <w:p w14:paraId="2C607912" w14:textId="77777777" w:rsidR="006C7355" w:rsidRDefault="006C7355" w:rsidP="00D202D3">
            <w:pPr>
              <w:spacing w:after="0"/>
              <w:rPr>
                <w:rFonts w:asciiTheme="minorHAnsi" w:hAnsiTheme="minorHAnsi" w:cstheme="minorHAnsi"/>
              </w:rPr>
            </w:pPr>
          </w:p>
        </w:tc>
      </w:tr>
    </w:tbl>
    <w:p w14:paraId="15610624" w14:textId="77777777" w:rsidR="006C7355" w:rsidRDefault="006C7355" w:rsidP="006C7355">
      <w:pPr>
        <w:spacing w:after="0"/>
        <w:rPr>
          <w:rFonts w:asciiTheme="minorHAnsi" w:hAnsiTheme="minorHAnsi" w:cstheme="minorHAnsi"/>
        </w:rPr>
      </w:pPr>
    </w:p>
    <w:p w14:paraId="46353F10" w14:textId="77777777" w:rsidR="006C7355" w:rsidRPr="00161BB3" w:rsidRDefault="006C7355" w:rsidP="006C7355">
      <w:pPr>
        <w:spacing w:after="0"/>
        <w:rPr>
          <w:rFonts w:asciiTheme="minorHAnsi" w:hAnsiTheme="minorHAnsi" w:cstheme="minorHAnsi"/>
        </w:rPr>
      </w:pPr>
    </w:p>
    <w:p w14:paraId="03C11432" w14:textId="77777777" w:rsidR="006C7355" w:rsidRPr="002417BF" w:rsidRDefault="006C7355" w:rsidP="006C7355">
      <w:pPr>
        <w:spacing w:after="0"/>
        <w:rPr>
          <w:rFonts w:asciiTheme="minorHAnsi" w:hAnsiTheme="minorHAnsi" w:cstheme="minorHAnsi"/>
          <w:b/>
          <w:u w:val="single"/>
        </w:rPr>
      </w:pPr>
      <w:r w:rsidRPr="002417BF">
        <w:rPr>
          <w:rFonts w:asciiTheme="minorHAnsi" w:hAnsiTheme="minorHAnsi" w:cstheme="minorHAnsi"/>
          <w:b/>
        </w:rPr>
        <w:t>2.</w:t>
      </w:r>
      <w:r w:rsidRPr="002417BF">
        <w:rPr>
          <w:rFonts w:asciiTheme="minorHAnsi" w:hAnsiTheme="minorHAnsi" w:cstheme="minorHAnsi"/>
          <w:b/>
        </w:rPr>
        <w:tab/>
      </w:r>
      <w:r w:rsidRPr="002417BF">
        <w:rPr>
          <w:rFonts w:asciiTheme="minorHAnsi" w:hAnsiTheme="minorHAnsi" w:cstheme="minorHAnsi"/>
          <w:b/>
          <w:u w:val="single"/>
        </w:rPr>
        <w:t>Conditions of Sale</w:t>
      </w:r>
    </w:p>
    <w:p w14:paraId="21306B4D" w14:textId="77777777" w:rsidR="006C7355" w:rsidRDefault="006C7355" w:rsidP="006C7355">
      <w:pPr>
        <w:spacing w:after="0"/>
        <w:rPr>
          <w:rFonts w:asciiTheme="minorHAnsi" w:hAnsiTheme="minorHAnsi" w:cstheme="minorHAnsi"/>
        </w:rPr>
      </w:pPr>
    </w:p>
    <w:p w14:paraId="59913818" w14:textId="77777777" w:rsidR="006C7355" w:rsidRDefault="006C7355" w:rsidP="006C7355">
      <w:pPr>
        <w:pStyle w:val="ListParagraph"/>
        <w:numPr>
          <w:ilvl w:val="0"/>
          <w:numId w:val="1"/>
        </w:numPr>
      </w:pPr>
      <w:r>
        <w:t xml:space="preserve">The vessel is offered for sale by the Exeter Port Authority. </w:t>
      </w:r>
    </w:p>
    <w:p w14:paraId="3321E9BB" w14:textId="77777777" w:rsidR="006C7355" w:rsidRDefault="006C7355" w:rsidP="006C7355">
      <w:pPr>
        <w:pStyle w:val="ListParagraph"/>
        <w:numPr>
          <w:ilvl w:val="0"/>
          <w:numId w:val="1"/>
        </w:numPr>
      </w:pPr>
      <w:r>
        <w:t xml:space="preserve">The vessel is offered for sale in condition as is and as lying at time of sale. No warranty is given by </w:t>
      </w:r>
      <w:r w:rsidRPr="006C7355">
        <w:t xml:space="preserve">Exeter Port Authority </w:t>
      </w:r>
      <w:r>
        <w:t xml:space="preserve">concerning the condition of the item or any part of its or of its equipment, or its fitness for any purpose. No operating manuals, condition reports or safety reports are available. Intending purchasers should satisfy themselves concerning these matters. </w:t>
      </w:r>
    </w:p>
    <w:p w14:paraId="37106BD3" w14:textId="77777777" w:rsidR="006C7355" w:rsidRDefault="006C7355" w:rsidP="006C7355">
      <w:pPr>
        <w:pStyle w:val="ListParagraph"/>
        <w:numPr>
          <w:ilvl w:val="0"/>
          <w:numId w:val="1"/>
        </w:numPr>
      </w:pPr>
      <w:r>
        <w:t xml:space="preserve">No liability will be accepted by </w:t>
      </w:r>
      <w:r w:rsidRPr="006C7355">
        <w:t xml:space="preserve">Exeter Port Authority </w:t>
      </w:r>
      <w:r>
        <w:t xml:space="preserve">for any death or personal injury to any person or damage to property arising in connection with the items unless caused by the negligence of the Authority or its officers. </w:t>
      </w:r>
    </w:p>
    <w:p w14:paraId="0C053CAC" w14:textId="77777777" w:rsidR="006C7355" w:rsidRDefault="006C7355" w:rsidP="006C7355">
      <w:pPr>
        <w:pStyle w:val="ListParagraph"/>
        <w:numPr>
          <w:ilvl w:val="0"/>
          <w:numId w:val="1"/>
        </w:numPr>
      </w:pPr>
      <w:r>
        <w:t xml:space="preserve">Successful bidders will be notified via text or email within 5 working days after closing date of bids. </w:t>
      </w:r>
    </w:p>
    <w:p w14:paraId="3FF53CBF" w14:textId="77777777" w:rsidR="006C7355" w:rsidRDefault="006C7355" w:rsidP="006C7355">
      <w:pPr>
        <w:pStyle w:val="ListParagraph"/>
        <w:numPr>
          <w:ilvl w:val="0"/>
          <w:numId w:val="1"/>
        </w:numPr>
      </w:pPr>
      <w:r>
        <w:t xml:space="preserve">The purchaser will be responsible for all charges and outgoings in respect of the items purchased from time of sale. </w:t>
      </w:r>
    </w:p>
    <w:p w14:paraId="3E282FF2" w14:textId="77777777" w:rsidR="006C7355" w:rsidRDefault="004258C1" w:rsidP="006C7355">
      <w:pPr>
        <w:pStyle w:val="ListParagraph"/>
        <w:numPr>
          <w:ilvl w:val="0"/>
          <w:numId w:val="1"/>
        </w:numPr>
      </w:pPr>
      <w:r>
        <w:t>The item</w:t>
      </w:r>
      <w:r w:rsidR="006C7355">
        <w:t xml:space="preserve"> purchased must be paid in full within 5 working days of receipt of invoice. All items will be </w:t>
      </w:r>
      <w:r w:rsidR="006C7355" w:rsidRPr="004258C1">
        <w:rPr>
          <w:b/>
        </w:rPr>
        <w:t>invoiced with VAT added to the winning bid price</w:t>
      </w:r>
      <w:r w:rsidR="006C7355">
        <w:t>.</w:t>
      </w:r>
    </w:p>
    <w:p w14:paraId="26C43879" w14:textId="2D91F4DA" w:rsidR="006C7355" w:rsidRDefault="006C7355" w:rsidP="006C7355">
      <w:pPr>
        <w:pStyle w:val="ListParagraph"/>
        <w:numPr>
          <w:ilvl w:val="0"/>
          <w:numId w:val="1"/>
        </w:numPr>
      </w:pPr>
      <w:r>
        <w:t xml:space="preserve">Once paid in full, all items must be collected by the purchaser from its current location no later than </w:t>
      </w:r>
      <w:r w:rsidR="00AE6FFE">
        <w:t xml:space="preserve">one month </w:t>
      </w:r>
      <w:r>
        <w:t xml:space="preserve">from date of payment. Failure to collect and remove the item by that time will cancel the sale. The collection can only be arranged between 8am-3pm Mondays to Fridays. </w:t>
      </w:r>
    </w:p>
    <w:p w14:paraId="50B74077" w14:textId="77777777" w:rsidR="006C7355" w:rsidRDefault="004258C1" w:rsidP="004258C1">
      <w:pPr>
        <w:pStyle w:val="ListParagraph"/>
        <w:numPr>
          <w:ilvl w:val="0"/>
          <w:numId w:val="1"/>
        </w:numPr>
      </w:pPr>
      <w:r w:rsidRPr="004258C1">
        <w:t xml:space="preserve">Exeter Port Authority </w:t>
      </w:r>
      <w:r w:rsidR="006C7355">
        <w:t xml:space="preserve">reserves the right to refuse sale if payment does not clear or buyers do not make proper arrangements for collection of items. </w:t>
      </w:r>
    </w:p>
    <w:p w14:paraId="2130EC26" w14:textId="77777777" w:rsidR="00AE6FFE" w:rsidRDefault="006C7355" w:rsidP="006130DC">
      <w:pPr>
        <w:pStyle w:val="ListParagraph"/>
        <w:numPr>
          <w:ilvl w:val="0"/>
          <w:numId w:val="1"/>
        </w:numPr>
      </w:pPr>
      <w:r>
        <w:t xml:space="preserve">No refunds or returns will be accepted. </w:t>
      </w:r>
    </w:p>
    <w:sectPr w:rsidR="00AE6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E96"/>
    <w:multiLevelType w:val="hybridMultilevel"/>
    <w:tmpl w:val="C2DE6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49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355"/>
    <w:rsid w:val="001D0647"/>
    <w:rsid w:val="002945B7"/>
    <w:rsid w:val="004258C1"/>
    <w:rsid w:val="006130DC"/>
    <w:rsid w:val="006C7355"/>
    <w:rsid w:val="00827F35"/>
    <w:rsid w:val="00AE6FFE"/>
    <w:rsid w:val="00CE187D"/>
    <w:rsid w:val="00E34646"/>
    <w:rsid w:val="00EF5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CAAD3"/>
  <w15:chartTrackingRefBased/>
  <w15:docId w15:val="{0D3F2E9E-5E1E-4138-A244-B7DC27C5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35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355"/>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Strata Service Solutions Ltd</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Manchester</dc:creator>
  <cp:keywords/>
  <dc:description/>
  <cp:lastModifiedBy>Luke Warlow</cp:lastModifiedBy>
  <cp:revision>2</cp:revision>
  <dcterms:created xsi:type="dcterms:W3CDTF">2025-10-22T06:39:00Z</dcterms:created>
  <dcterms:modified xsi:type="dcterms:W3CDTF">2025-10-22T06:39:00Z</dcterms:modified>
</cp:coreProperties>
</file>